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155AD" w14:textId="77777777" w:rsidR="00AB05C5" w:rsidRPr="002D55F2" w:rsidRDefault="00AB05C5" w:rsidP="00AB05C5">
      <w:pPr>
        <w:rPr>
          <w:b/>
          <w:i/>
          <w:sz w:val="24"/>
          <w:szCs w:val="24"/>
        </w:rPr>
      </w:pPr>
      <w:bookmarkStart w:id="0" w:name="_GoBack"/>
      <w:bookmarkEnd w:id="0"/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0E40F5" w:rsidRPr="000E40F5" w14:paraId="2D3B0BA0" w14:textId="77777777" w:rsidTr="00B2011C">
        <w:tc>
          <w:tcPr>
            <w:tcW w:w="2122" w:type="dxa"/>
          </w:tcPr>
          <w:p w14:paraId="60D07BED" w14:textId="77777777" w:rsidR="00AB05C5" w:rsidRPr="000E40F5" w:rsidRDefault="00AB05C5" w:rsidP="00B2011C">
            <w:pPr>
              <w:rPr>
                <w:b/>
              </w:rPr>
            </w:pPr>
            <w:r w:rsidRPr="000E40F5">
              <w:rPr>
                <w:b/>
              </w:rPr>
              <w:t>Kompetenzen</w:t>
            </w:r>
          </w:p>
        </w:tc>
        <w:tc>
          <w:tcPr>
            <w:tcW w:w="7229" w:type="dxa"/>
          </w:tcPr>
          <w:p w14:paraId="612395EA" w14:textId="071654E6" w:rsidR="00AB05C5" w:rsidRPr="000E40F5" w:rsidRDefault="00F26D88" w:rsidP="0028264D">
            <w:pPr>
              <w:rPr>
                <w:strike/>
              </w:rPr>
            </w:pPr>
            <w:r>
              <w:t xml:space="preserve">Online Kommunikation </w:t>
            </w:r>
            <w:r w:rsidR="00EE270F">
              <w:t>(Schreiben)</w:t>
            </w:r>
          </w:p>
        </w:tc>
      </w:tr>
      <w:tr w:rsidR="005D2A18" w14:paraId="6A707C3F" w14:textId="77777777" w:rsidTr="00B2011C">
        <w:tc>
          <w:tcPr>
            <w:tcW w:w="2122" w:type="dxa"/>
          </w:tcPr>
          <w:p w14:paraId="0559F6F2" w14:textId="785B6688" w:rsidR="005D2A18" w:rsidRPr="002D55F2" w:rsidRDefault="005D2A18" w:rsidP="00B2011C">
            <w:pPr>
              <w:rPr>
                <w:b/>
              </w:rPr>
            </w:pPr>
            <w:r>
              <w:rPr>
                <w:b/>
              </w:rPr>
              <w:t>Niveau</w:t>
            </w:r>
          </w:p>
        </w:tc>
        <w:tc>
          <w:tcPr>
            <w:tcW w:w="7229" w:type="dxa"/>
          </w:tcPr>
          <w:p w14:paraId="67636041" w14:textId="09E64FE4" w:rsidR="005D2A18" w:rsidRDefault="00F26D88" w:rsidP="00B2011C">
            <w:r>
              <w:t>A1</w:t>
            </w:r>
          </w:p>
        </w:tc>
      </w:tr>
      <w:tr w:rsidR="000E40F5" w14:paraId="2266640D" w14:textId="77777777" w:rsidTr="00B2011C">
        <w:tc>
          <w:tcPr>
            <w:tcW w:w="2122" w:type="dxa"/>
          </w:tcPr>
          <w:p w14:paraId="6C985C81" w14:textId="4D1906DC" w:rsidR="000E40F5" w:rsidRDefault="000E40F5" w:rsidP="00B2011C">
            <w:pPr>
              <w:rPr>
                <w:b/>
              </w:rPr>
            </w:pPr>
            <w:r>
              <w:rPr>
                <w:b/>
              </w:rPr>
              <w:t>Themenbereiche</w:t>
            </w:r>
          </w:p>
        </w:tc>
        <w:tc>
          <w:tcPr>
            <w:tcW w:w="7229" w:type="dxa"/>
          </w:tcPr>
          <w:p w14:paraId="2C21A93D" w14:textId="6E8D80B8" w:rsidR="000E40F5" w:rsidRDefault="00864B69" w:rsidP="00B2011C">
            <w:r>
              <w:t>Orte, Länder, Sehenswürdigkeiten, Orte in einer Stadt/einem Dorf wie z.B. Geschäfte, öffentliche Einrichtungen</w:t>
            </w:r>
          </w:p>
        </w:tc>
      </w:tr>
      <w:tr w:rsidR="00AB05C5" w14:paraId="3F8C0E3B" w14:textId="77777777" w:rsidTr="00B2011C">
        <w:tc>
          <w:tcPr>
            <w:tcW w:w="2122" w:type="dxa"/>
          </w:tcPr>
          <w:p w14:paraId="4D39B5E4" w14:textId="46B18D70" w:rsidR="00AB05C5" w:rsidRPr="002D55F2" w:rsidRDefault="00AB05C5" w:rsidP="00B2011C">
            <w:pPr>
              <w:rPr>
                <w:b/>
              </w:rPr>
            </w:pPr>
            <w:r w:rsidRPr="002D55F2">
              <w:rPr>
                <w:b/>
              </w:rPr>
              <w:t>Methoden</w:t>
            </w:r>
          </w:p>
        </w:tc>
        <w:tc>
          <w:tcPr>
            <w:tcW w:w="7229" w:type="dxa"/>
          </w:tcPr>
          <w:p w14:paraId="3A03D195" w14:textId="02BEDF83" w:rsidR="00AB05C5" w:rsidRDefault="00AB05C5" w:rsidP="00B2011C">
            <w:r>
              <w:t>Einzelarbeit, Gruppena</w:t>
            </w:r>
            <w:r w:rsidR="00D34A91">
              <w:t>rbeit, Einsatz digitaler Medien</w:t>
            </w:r>
            <w:r>
              <w:t xml:space="preserve"> </w:t>
            </w:r>
          </w:p>
        </w:tc>
      </w:tr>
      <w:tr w:rsidR="00AB05C5" w14:paraId="32B6400D" w14:textId="77777777" w:rsidTr="00B2011C">
        <w:tc>
          <w:tcPr>
            <w:tcW w:w="2122" w:type="dxa"/>
          </w:tcPr>
          <w:p w14:paraId="7B0AC3BF" w14:textId="77777777" w:rsidR="00AB05C5" w:rsidRPr="002D55F2" w:rsidRDefault="00AB05C5" w:rsidP="00B2011C">
            <w:pPr>
              <w:rPr>
                <w:b/>
              </w:rPr>
            </w:pPr>
            <w:r w:rsidRPr="002D55F2">
              <w:rPr>
                <w:b/>
              </w:rPr>
              <w:t>Zeitbedarf</w:t>
            </w:r>
          </w:p>
        </w:tc>
        <w:tc>
          <w:tcPr>
            <w:tcW w:w="7229" w:type="dxa"/>
          </w:tcPr>
          <w:p w14:paraId="6704802E" w14:textId="6EF82A3E" w:rsidR="00AB05C5" w:rsidRPr="00E02F4C" w:rsidRDefault="00896182" w:rsidP="00B2011C">
            <w:r w:rsidRPr="00E02F4C">
              <w:t xml:space="preserve">variabel; auch </w:t>
            </w:r>
            <w:r w:rsidR="008E2322" w:rsidRPr="00E02F4C">
              <w:t>gut einsetzbar außerhalb des Unterrichts</w:t>
            </w:r>
          </w:p>
        </w:tc>
      </w:tr>
      <w:tr w:rsidR="00AB05C5" w14:paraId="2EF8EE31" w14:textId="77777777" w:rsidTr="00B2011C">
        <w:tc>
          <w:tcPr>
            <w:tcW w:w="2122" w:type="dxa"/>
          </w:tcPr>
          <w:p w14:paraId="14C3F650" w14:textId="77777777" w:rsidR="00AB05C5" w:rsidRPr="002D55F2" w:rsidRDefault="00AB05C5" w:rsidP="00B2011C">
            <w:pPr>
              <w:rPr>
                <w:b/>
              </w:rPr>
            </w:pPr>
            <w:r w:rsidRPr="002D55F2">
              <w:rPr>
                <w:b/>
              </w:rPr>
              <w:t>Eingangsvoraus</w:t>
            </w:r>
            <w:r>
              <w:rPr>
                <w:b/>
              </w:rPr>
              <w:t>-</w:t>
            </w:r>
            <w:r w:rsidRPr="002D55F2">
              <w:rPr>
                <w:b/>
              </w:rPr>
              <w:t>setzungen</w:t>
            </w:r>
          </w:p>
        </w:tc>
        <w:tc>
          <w:tcPr>
            <w:tcW w:w="7229" w:type="dxa"/>
          </w:tcPr>
          <w:p w14:paraId="20C7E069" w14:textId="7F23E1A1" w:rsidR="00AB05C5" w:rsidRPr="00E02F4C" w:rsidRDefault="00AB05C5" w:rsidP="0028264D">
            <w:r w:rsidRPr="00E02F4C">
              <w:t xml:space="preserve">S/S </w:t>
            </w:r>
            <w:r w:rsidR="0028264D" w:rsidRPr="00E02F4C">
              <w:t>verfügen über</w:t>
            </w:r>
            <w:r w:rsidRPr="00E02F4C">
              <w:t xml:space="preserve"> </w:t>
            </w:r>
            <w:r w:rsidR="006E40DB" w:rsidRPr="00E02F4C">
              <w:t xml:space="preserve">ein </w:t>
            </w:r>
            <w:r w:rsidR="009115FE" w:rsidRPr="00E02F4C">
              <w:t>einfaches Repertoire an Wörtern und Wendungen</w:t>
            </w:r>
            <w:r w:rsidR="00820101" w:rsidRPr="00E02F4C">
              <w:t xml:space="preserve">, um einfache geschlossene Fragen </w:t>
            </w:r>
            <w:r w:rsidR="007A12EE" w:rsidRPr="00E02F4C">
              <w:t>zu</w:t>
            </w:r>
            <w:r w:rsidR="007302EB" w:rsidRPr="00E02F4C">
              <w:t>r Lage</w:t>
            </w:r>
            <w:r w:rsidR="007A12EE" w:rsidRPr="00E02F4C">
              <w:t xml:space="preserve"> eine</w:t>
            </w:r>
            <w:r w:rsidR="007302EB" w:rsidRPr="00E02F4C">
              <w:t>s</w:t>
            </w:r>
            <w:r w:rsidR="007A12EE" w:rsidRPr="00E02F4C">
              <w:t xml:space="preserve"> Ort</w:t>
            </w:r>
            <w:r w:rsidR="006E40DB" w:rsidRPr="00E02F4C">
              <w:t>e</w:t>
            </w:r>
            <w:r w:rsidR="007302EB" w:rsidRPr="00E02F4C">
              <w:t>s</w:t>
            </w:r>
            <w:r w:rsidR="007A12EE" w:rsidRPr="00E02F4C">
              <w:t xml:space="preserve"> zu stellen</w:t>
            </w:r>
          </w:p>
        </w:tc>
      </w:tr>
      <w:tr w:rsidR="00AB05C5" w14:paraId="2E5ACCE1" w14:textId="77777777" w:rsidTr="00B2011C">
        <w:tc>
          <w:tcPr>
            <w:tcW w:w="2122" w:type="dxa"/>
          </w:tcPr>
          <w:p w14:paraId="1ED6A3AC" w14:textId="77777777" w:rsidR="00AB05C5" w:rsidRPr="002D55F2" w:rsidRDefault="00AB05C5" w:rsidP="00B2011C">
            <w:pPr>
              <w:rPr>
                <w:b/>
              </w:rPr>
            </w:pPr>
            <w:r w:rsidRPr="002D55F2">
              <w:rPr>
                <w:b/>
              </w:rPr>
              <w:t>Materialien</w:t>
            </w:r>
          </w:p>
        </w:tc>
        <w:tc>
          <w:tcPr>
            <w:tcW w:w="7229" w:type="dxa"/>
          </w:tcPr>
          <w:p w14:paraId="522D491D" w14:textId="4480A7AD" w:rsidR="00AB05C5" w:rsidRPr="00E02F4C" w:rsidRDefault="00AB05C5" w:rsidP="0028264D">
            <w:r w:rsidRPr="00E02F4C">
              <w:t xml:space="preserve">1 </w:t>
            </w:r>
            <w:r w:rsidR="00A3256A" w:rsidRPr="00E02F4C">
              <w:t>M</w:t>
            </w:r>
            <w:r w:rsidRPr="00E02F4C">
              <w:t>obiles Endgerät (S/S)</w:t>
            </w:r>
          </w:p>
        </w:tc>
      </w:tr>
      <w:tr w:rsidR="00AB05C5" w:rsidRPr="00CF1400" w14:paraId="73E3BAAB" w14:textId="77777777" w:rsidTr="00B2011C">
        <w:tc>
          <w:tcPr>
            <w:tcW w:w="2122" w:type="dxa"/>
          </w:tcPr>
          <w:p w14:paraId="6C72AA6E" w14:textId="77777777" w:rsidR="00AB05C5" w:rsidRPr="00AB05C5" w:rsidRDefault="00AB05C5" w:rsidP="00B2011C">
            <w:pPr>
              <w:rPr>
                <w:b/>
              </w:rPr>
            </w:pPr>
            <w:r w:rsidRPr="00AB05C5">
              <w:rPr>
                <w:b/>
              </w:rPr>
              <w:t>Quellen</w:t>
            </w:r>
          </w:p>
        </w:tc>
        <w:tc>
          <w:tcPr>
            <w:tcW w:w="7229" w:type="dxa"/>
          </w:tcPr>
          <w:p w14:paraId="06011DDF" w14:textId="5534853F" w:rsidR="00AB05C5" w:rsidRPr="00E02F4C" w:rsidRDefault="00740DE7" w:rsidP="00B2011C">
            <w:pPr>
              <w:rPr>
                <w:lang w:val="en-US"/>
              </w:rPr>
            </w:pPr>
            <w:r w:rsidRPr="00E02F4C">
              <w:rPr>
                <w:lang w:val="en-US"/>
              </w:rPr>
              <w:t xml:space="preserve">Lindsay </w:t>
            </w:r>
            <w:proofErr w:type="spellStart"/>
            <w:r w:rsidRPr="00E02F4C">
              <w:rPr>
                <w:lang w:val="en-US"/>
              </w:rPr>
              <w:t>Clandfield</w:t>
            </w:r>
            <w:proofErr w:type="spellEnd"/>
            <w:r w:rsidRPr="00E02F4C">
              <w:rPr>
                <w:lang w:val="en-US"/>
              </w:rPr>
              <w:t xml:space="preserve">, </w:t>
            </w:r>
            <w:r w:rsidRPr="00E02F4C">
              <w:rPr>
                <w:i/>
                <w:lang w:val="en-US"/>
              </w:rPr>
              <w:t>Interaction Online</w:t>
            </w:r>
            <w:r w:rsidRPr="00E02F4C">
              <w:rPr>
                <w:lang w:val="en-US"/>
              </w:rPr>
              <w:t xml:space="preserve">, 2018, </w:t>
            </w:r>
            <w:r w:rsidR="008A134F" w:rsidRPr="00E02F4C">
              <w:rPr>
                <w:lang w:val="en-US"/>
              </w:rPr>
              <w:t>S</w:t>
            </w:r>
            <w:r w:rsidRPr="00E02F4C">
              <w:rPr>
                <w:lang w:val="en-US"/>
              </w:rPr>
              <w:t xml:space="preserve">. </w:t>
            </w:r>
            <w:r w:rsidR="00820101" w:rsidRPr="00E02F4C">
              <w:rPr>
                <w:lang w:val="en-US"/>
              </w:rPr>
              <w:t>63</w:t>
            </w:r>
          </w:p>
        </w:tc>
      </w:tr>
      <w:tr w:rsidR="00304C12" w:rsidRPr="00277118" w14:paraId="79AD70B6" w14:textId="77777777" w:rsidTr="00B2011C">
        <w:tc>
          <w:tcPr>
            <w:tcW w:w="2122" w:type="dxa"/>
          </w:tcPr>
          <w:p w14:paraId="1254CCF3" w14:textId="15F57B82" w:rsidR="00304C12" w:rsidRPr="007C52FE" w:rsidRDefault="00304C12" w:rsidP="00B2011C">
            <w:pPr>
              <w:rPr>
                <w:b/>
              </w:rPr>
            </w:pPr>
            <w:r>
              <w:rPr>
                <w:b/>
              </w:rPr>
              <w:t>Details zur Aufgabe</w:t>
            </w:r>
          </w:p>
        </w:tc>
        <w:tc>
          <w:tcPr>
            <w:tcW w:w="7229" w:type="dxa"/>
          </w:tcPr>
          <w:p w14:paraId="651E86F9" w14:textId="3A131EA2" w:rsidR="00926E0B" w:rsidRPr="00E02F4C" w:rsidRDefault="00926E0B" w:rsidP="00752E76">
            <w:pPr>
              <w:rPr>
                <w:rStyle w:val="Hyperlink"/>
                <w:color w:val="000000" w:themeColor="text1"/>
                <w:u w:val="none"/>
              </w:rPr>
            </w:pPr>
            <w:r w:rsidRPr="00E02F4C">
              <w:rPr>
                <w:rStyle w:val="Hyperlink"/>
                <w:color w:val="000000" w:themeColor="text1"/>
                <w:u w:val="none"/>
              </w:rPr>
              <w:t>Zur reibungslosen</w:t>
            </w:r>
            <w:r w:rsidR="006E40DB" w:rsidRPr="00E02F4C">
              <w:rPr>
                <w:rStyle w:val="Hyperlink"/>
                <w:color w:val="000000" w:themeColor="text1"/>
                <w:u w:val="none"/>
              </w:rPr>
              <w:t xml:space="preserve"> Durchführung empfiehlt es sich, </w:t>
            </w:r>
            <w:r w:rsidRPr="00E02F4C">
              <w:rPr>
                <w:rStyle w:val="Hyperlink"/>
                <w:color w:val="000000" w:themeColor="text1"/>
                <w:u w:val="none"/>
              </w:rPr>
              <w:t>die Aufgabe während des Unterrichts zu erklären und die notwenigen Ausdrücke</w:t>
            </w:r>
            <w:r w:rsidR="00640DD6" w:rsidRPr="00E02F4C">
              <w:rPr>
                <w:rStyle w:val="Hyperlink"/>
                <w:color w:val="000000" w:themeColor="text1"/>
                <w:u w:val="none"/>
              </w:rPr>
              <w:t xml:space="preserve"> (z.B. </w:t>
            </w:r>
            <w:r w:rsidR="007302EB" w:rsidRPr="00E02F4C">
              <w:rPr>
                <w:rStyle w:val="Hyperlink"/>
                <w:color w:val="000000" w:themeColor="text1"/>
                <w:u w:val="none"/>
              </w:rPr>
              <w:t>Verwendung der Präpositionen</w:t>
            </w:r>
            <w:r w:rsidRPr="00E02F4C">
              <w:rPr>
                <w:rStyle w:val="Hyperlink"/>
                <w:color w:val="000000" w:themeColor="text1"/>
                <w:u w:val="none"/>
              </w:rPr>
              <w:t xml:space="preserve"> </w:t>
            </w:r>
            <w:r w:rsidR="007302EB" w:rsidRPr="00E02F4C">
              <w:rPr>
                <w:rStyle w:val="Hyperlink"/>
                <w:color w:val="000000" w:themeColor="text1"/>
                <w:u w:val="none"/>
              </w:rPr>
              <w:t>bei Orten, Ländern und Himmelsrichtungen</w:t>
            </w:r>
            <w:r w:rsidR="006E40DB" w:rsidRPr="00E02F4C">
              <w:rPr>
                <w:rStyle w:val="Hyperlink"/>
                <w:color w:val="000000" w:themeColor="text1"/>
                <w:u w:val="none"/>
              </w:rPr>
              <w:t>)</w:t>
            </w:r>
            <w:r w:rsidR="007302EB" w:rsidRPr="00E02F4C">
              <w:rPr>
                <w:rStyle w:val="Hyperlink"/>
                <w:color w:val="000000" w:themeColor="text1"/>
                <w:u w:val="none"/>
              </w:rPr>
              <w:t xml:space="preserve"> </w:t>
            </w:r>
            <w:r w:rsidR="00820101" w:rsidRPr="00E02F4C">
              <w:rPr>
                <w:rStyle w:val="Hyperlink"/>
                <w:color w:val="000000" w:themeColor="text1"/>
                <w:u w:val="none"/>
              </w:rPr>
              <w:t>für die Formulierung von geschlossenen Fragen</w:t>
            </w:r>
            <w:r w:rsidRPr="00E02F4C">
              <w:rPr>
                <w:rStyle w:val="Hyperlink"/>
                <w:color w:val="000000" w:themeColor="text1"/>
                <w:u w:val="none"/>
              </w:rPr>
              <w:t xml:space="preserve"> </w:t>
            </w:r>
            <w:r w:rsidR="00640DD6" w:rsidRPr="00E02F4C">
              <w:rPr>
                <w:rStyle w:val="Hyperlink"/>
                <w:color w:val="000000" w:themeColor="text1"/>
                <w:u w:val="none"/>
              </w:rPr>
              <w:t>zu wiederholen</w:t>
            </w:r>
            <w:r w:rsidRPr="00E02F4C">
              <w:rPr>
                <w:rStyle w:val="Hyperlink"/>
                <w:color w:val="000000" w:themeColor="text1"/>
                <w:u w:val="none"/>
              </w:rPr>
              <w:t xml:space="preserve">. </w:t>
            </w:r>
          </w:p>
          <w:p w14:paraId="5F0826D0" w14:textId="77777777" w:rsidR="00926E0B" w:rsidRPr="00E02F4C" w:rsidRDefault="00926E0B" w:rsidP="00752E76">
            <w:pPr>
              <w:rPr>
                <w:rStyle w:val="Hyperlink"/>
                <w:color w:val="000000" w:themeColor="text1"/>
                <w:u w:val="none"/>
              </w:rPr>
            </w:pPr>
            <w:r w:rsidRPr="00E02F4C">
              <w:rPr>
                <w:rStyle w:val="Hyperlink"/>
                <w:color w:val="000000" w:themeColor="text1"/>
                <w:u w:val="none"/>
              </w:rPr>
              <w:t>Wichtig ist der Hinweis, dass erst ein neue</w:t>
            </w:r>
            <w:r w:rsidR="00820101" w:rsidRPr="00E02F4C">
              <w:rPr>
                <w:rStyle w:val="Hyperlink"/>
                <w:color w:val="000000" w:themeColor="text1"/>
                <w:u w:val="none"/>
              </w:rPr>
              <w:t>s</w:t>
            </w:r>
            <w:r w:rsidRPr="00E02F4C">
              <w:rPr>
                <w:rStyle w:val="Hyperlink"/>
                <w:color w:val="000000" w:themeColor="text1"/>
                <w:u w:val="none"/>
              </w:rPr>
              <w:t xml:space="preserve"> </w:t>
            </w:r>
            <w:r w:rsidR="00820101" w:rsidRPr="00E02F4C">
              <w:rPr>
                <w:rStyle w:val="Hyperlink"/>
                <w:color w:val="000000" w:themeColor="text1"/>
                <w:u w:val="none"/>
              </w:rPr>
              <w:t>Foto</w:t>
            </w:r>
            <w:r w:rsidRPr="00E02F4C">
              <w:rPr>
                <w:rStyle w:val="Hyperlink"/>
                <w:color w:val="000000" w:themeColor="text1"/>
                <w:u w:val="none"/>
              </w:rPr>
              <w:t xml:space="preserve"> gepostet werden darf, wenn d</w:t>
            </w:r>
            <w:r w:rsidR="00820101" w:rsidRPr="00E02F4C">
              <w:rPr>
                <w:rStyle w:val="Hyperlink"/>
                <w:color w:val="000000" w:themeColor="text1"/>
                <w:u w:val="none"/>
              </w:rPr>
              <w:t>as vorhergehende erraten</w:t>
            </w:r>
            <w:r w:rsidRPr="00E02F4C">
              <w:rPr>
                <w:rStyle w:val="Hyperlink"/>
                <w:color w:val="000000" w:themeColor="text1"/>
                <w:u w:val="none"/>
              </w:rPr>
              <w:t xml:space="preserve"> wurde.</w:t>
            </w:r>
          </w:p>
          <w:p w14:paraId="5A473AF3" w14:textId="5E1F64D0" w:rsidR="006E40DB" w:rsidRPr="00E02F4C" w:rsidRDefault="006E40DB" w:rsidP="00752E76">
            <w:pPr>
              <w:rPr>
                <w:rStyle w:val="Hyperlink"/>
                <w:color w:val="000000" w:themeColor="text1"/>
                <w:u w:val="none"/>
              </w:rPr>
            </w:pPr>
            <w:r w:rsidRPr="00E02F4C">
              <w:rPr>
                <w:rStyle w:val="Hyperlink"/>
                <w:color w:val="000000" w:themeColor="text1"/>
                <w:u w:val="none"/>
              </w:rPr>
              <w:t>Die Angaben sind hier bewusst teilweise auf Deutsch, teilweise auf Französisch, abhängig von ihrer sprachlichen Komplexität.</w:t>
            </w:r>
          </w:p>
        </w:tc>
      </w:tr>
      <w:tr w:rsidR="00AB05C5" w:rsidRPr="00277118" w14:paraId="28D61CB2" w14:textId="77777777" w:rsidTr="00B2011C">
        <w:tc>
          <w:tcPr>
            <w:tcW w:w="2122" w:type="dxa"/>
          </w:tcPr>
          <w:p w14:paraId="027D16FB" w14:textId="77777777" w:rsidR="00AB05C5" w:rsidRPr="007C52FE" w:rsidRDefault="00AB05C5" w:rsidP="00B2011C">
            <w:pPr>
              <w:rPr>
                <w:b/>
              </w:rPr>
            </w:pPr>
            <w:proofErr w:type="spellStart"/>
            <w:r w:rsidRPr="007C52FE">
              <w:rPr>
                <w:b/>
              </w:rPr>
              <w:t>TechTools</w:t>
            </w:r>
            <w:proofErr w:type="spellEnd"/>
          </w:p>
        </w:tc>
        <w:tc>
          <w:tcPr>
            <w:tcW w:w="7229" w:type="dxa"/>
          </w:tcPr>
          <w:p w14:paraId="07C9B9E4" w14:textId="0DBCD0A8" w:rsidR="007C52FE" w:rsidRPr="008E2322" w:rsidRDefault="008E2322" w:rsidP="008E2322">
            <w:pPr>
              <w:rPr>
                <w:rStyle w:val="Hyperlink"/>
                <w:b/>
                <w:color w:val="000000" w:themeColor="text1"/>
                <w:u w:val="none"/>
              </w:rPr>
            </w:pPr>
            <w:r w:rsidRPr="008E2322">
              <w:rPr>
                <w:rStyle w:val="Hyperlink"/>
                <w:b/>
                <w:color w:val="000000" w:themeColor="text1"/>
                <w:u w:val="none"/>
              </w:rPr>
              <w:t>Signal</w:t>
            </w:r>
          </w:p>
          <w:p w14:paraId="0D74CD18" w14:textId="0A8B02DF" w:rsidR="003363F9" w:rsidRDefault="008E2322" w:rsidP="00752E76">
            <w:pPr>
              <w:rPr>
                <w:rStyle w:val="Hyperlink"/>
                <w:color w:val="000000" w:themeColor="text1"/>
                <w:u w:val="none"/>
              </w:rPr>
            </w:pPr>
            <w:r w:rsidRPr="001A3215">
              <w:rPr>
                <w:rStyle w:val="Hyperlink"/>
                <w:color w:val="000000" w:themeColor="text1"/>
                <w:u w:val="none"/>
              </w:rPr>
              <w:t xml:space="preserve">Eine </w:t>
            </w:r>
            <w:r w:rsidR="001A3215" w:rsidRPr="001A3215">
              <w:rPr>
                <w:rStyle w:val="Hyperlink"/>
                <w:color w:val="000000" w:themeColor="text1"/>
                <w:u w:val="none"/>
              </w:rPr>
              <w:t xml:space="preserve">sehr </w:t>
            </w:r>
            <w:r w:rsidRPr="001A3215">
              <w:rPr>
                <w:rStyle w:val="Hyperlink"/>
                <w:color w:val="000000" w:themeColor="text1"/>
                <w:u w:val="none"/>
              </w:rPr>
              <w:t>einfache</w:t>
            </w:r>
            <w:r w:rsidRPr="008E2322">
              <w:rPr>
                <w:rStyle w:val="Hyperlink"/>
                <w:color w:val="000000" w:themeColor="text1"/>
                <w:u w:val="none"/>
              </w:rPr>
              <w:t xml:space="preserve"> Lösung ist</w:t>
            </w:r>
            <w:r w:rsidR="001A3215">
              <w:rPr>
                <w:rStyle w:val="Hyperlink"/>
                <w:color w:val="000000" w:themeColor="text1"/>
                <w:u w:val="none"/>
              </w:rPr>
              <w:t xml:space="preserve"> </w:t>
            </w:r>
            <w:r w:rsidRPr="008E2322">
              <w:rPr>
                <w:rStyle w:val="Hyperlink"/>
                <w:color w:val="000000" w:themeColor="text1"/>
                <w:u w:val="none"/>
              </w:rPr>
              <w:t>SIGNAL</w:t>
            </w:r>
            <w:r>
              <w:rPr>
                <w:rStyle w:val="Hyperlink"/>
                <w:color w:val="000000" w:themeColor="text1"/>
                <w:u w:val="none"/>
              </w:rPr>
              <w:t xml:space="preserve"> (funktioniert wie </w:t>
            </w:r>
            <w:r w:rsidR="00857D70" w:rsidRPr="00E02F4C">
              <w:rPr>
                <w:rStyle w:val="Hyperlink"/>
                <w:i/>
                <w:color w:val="000000" w:themeColor="text1"/>
                <w:u w:val="none"/>
              </w:rPr>
              <w:t>WhatsApp</w:t>
            </w:r>
            <w:r w:rsidR="006E40DB" w:rsidRPr="00E02F4C">
              <w:rPr>
                <w:rStyle w:val="Hyperlink"/>
                <w:i/>
                <w:color w:val="000000" w:themeColor="text1"/>
                <w:u w:val="none"/>
              </w:rPr>
              <w:t>,</w:t>
            </w:r>
            <w:r w:rsidRPr="00E02F4C">
              <w:rPr>
                <w:rStyle w:val="Hyperlink"/>
                <w:color w:val="000000" w:themeColor="text1"/>
                <w:u w:val="none"/>
              </w:rPr>
              <w:t xml:space="preserve"> ist</w:t>
            </w:r>
            <w:r>
              <w:rPr>
                <w:rStyle w:val="Hyperlink"/>
                <w:color w:val="000000" w:themeColor="text1"/>
                <w:u w:val="none"/>
              </w:rPr>
              <w:t xml:space="preserve"> aber ein </w:t>
            </w:r>
            <w:r w:rsidR="00857D70">
              <w:rPr>
                <w:rStyle w:val="Hyperlink"/>
                <w:color w:val="000000" w:themeColor="text1"/>
                <w:u w:val="none"/>
              </w:rPr>
              <w:t>Messenger</w:t>
            </w:r>
            <w:r>
              <w:rPr>
                <w:rStyle w:val="Hyperlink"/>
                <w:color w:val="000000" w:themeColor="text1"/>
                <w:u w:val="none"/>
              </w:rPr>
              <w:t xml:space="preserve"> mit sehr sicherer Verschlüsselung)</w:t>
            </w:r>
            <w:r w:rsidR="0010364F">
              <w:rPr>
                <w:rStyle w:val="Hyperlink"/>
                <w:color w:val="000000" w:themeColor="text1"/>
                <w:u w:val="none"/>
              </w:rPr>
              <w:t>.</w:t>
            </w:r>
          </w:p>
          <w:p w14:paraId="02B8273D" w14:textId="0921FC3A" w:rsidR="001A3215" w:rsidRPr="001A3215" w:rsidRDefault="001A3215" w:rsidP="001A3215">
            <w:pPr>
              <w:rPr>
                <w:rStyle w:val="Hyperlink"/>
                <w:b/>
                <w:color w:val="000000" w:themeColor="text1"/>
                <w:u w:val="none"/>
              </w:rPr>
            </w:pPr>
            <w:r w:rsidRPr="001A3215">
              <w:rPr>
                <w:rStyle w:val="Hyperlink"/>
                <w:b/>
                <w:color w:val="000000" w:themeColor="text1"/>
                <w:u w:val="none"/>
              </w:rPr>
              <w:t>MS Teams</w:t>
            </w:r>
          </w:p>
          <w:p w14:paraId="13E73B2E" w14:textId="65EE5177" w:rsidR="001A3215" w:rsidRPr="007C52FE" w:rsidRDefault="001A3215" w:rsidP="001A3215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Natürlich sind auch Chatrooms mit verschiedenen Tools möglich. Für die BMHS ist derzeit MS Teams eine gute Lösung, da jede/r S/S Zugang dazu hat und es kein soziales Netzwerk im klassischen Sinn ist.</w:t>
            </w:r>
          </w:p>
        </w:tc>
      </w:tr>
    </w:tbl>
    <w:p w14:paraId="6D796A76" w14:textId="5810F7E1" w:rsidR="009E1C79" w:rsidRPr="00277118" w:rsidRDefault="009E1C79" w:rsidP="00AB05C5">
      <w:pPr>
        <w:sectPr w:rsidR="009E1C79" w:rsidRPr="00277118" w:rsidSect="00E563B8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418" w:right="1134" w:bottom="1134" w:left="1418" w:header="709" w:footer="709" w:gutter="0"/>
          <w:cols w:space="708"/>
          <w:titlePg/>
          <w:docGrid w:linePitch="360"/>
        </w:sectPr>
      </w:pPr>
    </w:p>
    <w:p w14:paraId="7587C62A" w14:textId="3A963EE7" w:rsidR="00AB05C5" w:rsidRPr="00820101" w:rsidRDefault="00820101" w:rsidP="00AB05C5">
      <w:pPr>
        <w:jc w:val="center"/>
        <w:rPr>
          <w:rFonts w:ascii="Ink Free" w:hAnsi="Ink Free"/>
          <w:b/>
          <w:sz w:val="44"/>
          <w:szCs w:val="44"/>
          <w:lang w:val="es-ES_tradnl"/>
        </w:rPr>
      </w:pPr>
      <w:r w:rsidRPr="00820101">
        <w:rPr>
          <w:rFonts w:ascii="Ink Free" w:hAnsi="Ink Free"/>
          <w:b/>
          <w:sz w:val="44"/>
          <w:szCs w:val="44"/>
          <w:lang w:val="es-ES_tradnl"/>
        </w:rPr>
        <w:lastRenderedPageBreak/>
        <w:t>Salu</w:t>
      </w:r>
      <w:r w:rsidR="007302EB">
        <w:rPr>
          <w:rFonts w:ascii="Ink Free" w:hAnsi="Ink Free"/>
          <w:b/>
          <w:sz w:val="44"/>
          <w:szCs w:val="44"/>
          <w:lang w:val="es-ES_tradnl"/>
        </w:rPr>
        <w:t>tations</w:t>
      </w:r>
      <w:r w:rsidRPr="00820101">
        <w:rPr>
          <w:rFonts w:ascii="Ink Free" w:hAnsi="Ink Free"/>
          <w:b/>
          <w:sz w:val="44"/>
          <w:szCs w:val="44"/>
          <w:lang w:val="es-ES_tradnl"/>
        </w:rPr>
        <w:t xml:space="preserve"> de …</w:t>
      </w:r>
    </w:p>
    <w:p w14:paraId="68598D48" w14:textId="34BE2535" w:rsidR="00820101" w:rsidRPr="00AA0DE3" w:rsidRDefault="00820101" w:rsidP="00820101">
      <w:pPr>
        <w:spacing w:after="0" w:line="360" w:lineRule="auto"/>
        <w:jc w:val="center"/>
        <w:rPr>
          <w:b/>
          <w:sz w:val="36"/>
          <w:szCs w:val="36"/>
          <w:lang w:val="es-ES_tradnl"/>
        </w:rPr>
      </w:pPr>
      <w:r w:rsidRPr="00D126A3">
        <w:rPr>
          <w:noProof/>
          <w:lang w:val="es-ES_tradnl" w:eastAsia="de-AT"/>
        </w:rPr>
        <w:t xml:space="preserve"> </w:t>
      </w:r>
      <w:r w:rsidR="007756AF">
        <w:rPr>
          <w:b/>
          <w:noProof/>
          <w:sz w:val="36"/>
          <w:szCs w:val="36"/>
          <w:lang w:val="es-ES_tradnl"/>
        </w:rPr>
        <w:drawing>
          <wp:inline distT="0" distB="0" distL="0" distR="0" wp14:anchorId="7DA6333F" wp14:editId="044B9832">
            <wp:extent cx="3922466" cy="2941849"/>
            <wp:effectExtent l="0" t="4762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0414_124521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36713" cy="2952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DE84F" w14:textId="77777777" w:rsidR="00820101" w:rsidRDefault="00820101" w:rsidP="00820101">
      <w:pPr>
        <w:spacing w:after="0" w:line="360" w:lineRule="auto"/>
        <w:rPr>
          <w:b/>
          <w:sz w:val="24"/>
          <w:szCs w:val="24"/>
          <w:lang w:val="es-ES_tradnl"/>
        </w:rPr>
      </w:pPr>
    </w:p>
    <w:p w14:paraId="351600C8" w14:textId="4F7F03A9" w:rsidR="00820101" w:rsidRPr="00A86539" w:rsidRDefault="00820101" w:rsidP="00820101">
      <w:pPr>
        <w:spacing w:after="0" w:line="360" w:lineRule="auto"/>
        <w:rPr>
          <w:b/>
          <w:sz w:val="24"/>
          <w:szCs w:val="24"/>
          <w:lang w:val="es-ES_tradnl"/>
        </w:rPr>
      </w:pPr>
      <w:r w:rsidRPr="00A86539">
        <w:rPr>
          <w:b/>
          <w:sz w:val="24"/>
          <w:szCs w:val="24"/>
          <w:lang w:val="es-ES_tradnl"/>
        </w:rPr>
        <w:t>T</w:t>
      </w:r>
      <w:r w:rsidR="007302EB" w:rsidRPr="00A86539">
        <w:rPr>
          <w:b/>
          <w:sz w:val="24"/>
          <w:szCs w:val="24"/>
          <w:lang w:val="es-ES_tradnl"/>
        </w:rPr>
        <w:t>ÂCHE</w:t>
      </w:r>
      <w:r w:rsidRPr="00A86539">
        <w:rPr>
          <w:b/>
          <w:sz w:val="24"/>
          <w:szCs w:val="24"/>
          <w:lang w:val="es-ES_tradnl"/>
        </w:rPr>
        <w:t xml:space="preserve"> 1</w:t>
      </w:r>
      <w:r w:rsidR="00CA69E1" w:rsidRPr="00A86539">
        <w:rPr>
          <w:b/>
          <w:sz w:val="24"/>
          <w:szCs w:val="24"/>
          <w:lang w:val="es-ES_tradnl"/>
        </w:rPr>
        <w:t xml:space="preserve"> </w:t>
      </w:r>
      <w:r w:rsidRPr="00A86539">
        <w:rPr>
          <w:b/>
          <w:sz w:val="24"/>
          <w:szCs w:val="24"/>
          <w:lang w:val="es-ES_tradnl"/>
        </w:rPr>
        <w:t>:</w:t>
      </w:r>
    </w:p>
    <w:p w14:paraId="22BE721A" w14:textId="50F6D9BC" w:rsidR="007302EB" w:rsidRPr="00E02F4C" w:rsidRDefault="006E40DB" w:rsidP="00A86539">
      <w:pPr>
        <w:spacing w:after="0" w:line="300" w:lineRule="auto"/>
        <w:rPr>
          <w:i/>
          <w:lang w:val="es-ES_tradnl"/>
        </w:rPr>
      </w:pPr>
      <w:r w:rsidRPr="00E02F4C">
        <w:rPr>
          <w:i/>
          <w:lang w:val="es-ES_tradnl"/>
        </w:rPr>
        <w:t>Votre</w:t>
      </w:r>
      <w:r w:rsidR="007302EB" w:rsidRPr="00E02F4C">
        <w:rPr>
          <w:i/>
          <w:lang w:val="es-ES_tradnl"/>
        </w:rPr>
        <w:t xml:space="preserve"> professeur</w:t>
      </w:r>
      <w:r w:rsidR="00820101" w:rsidRPr="00E02F4C">
        <w:rPr>
          <w:i/>
          <w:lang w:val="es-ES_tradnl"/>
        </w:rPr>
        <w:t xml:space="preserve"> </w:t>
      </w:r>
      <w:r w:rsidRPr="00E02F4C">
        <w:rPr>
          <w:i/>
          <w:lang w:val="es-ES_tradnl"/>
        </w:rPr>
        <w:t>va poster une photo</w:t>
      </w:r>
      <w:r w:rsidR="007302EB" w:rsidRPr="00E02F4C">
        <w:rPr>
          <w:i/>
          <w:lang w:val="es-ES_tradnl"/>
        </w:rPr>
        <w:t xml:space="preserve"> sur </w:t>
      </w:r>
      <w:r w:rsidR="00735EFB" w:rsidRPr="00E02F4C">
        <w:rPr>
          <w:i/>
          <w:lang w:val="es-ES_tradnl"/>
        </w:rPr>
        <w:t>Signal</w:t>
      </w:r>
      <w:r w:rsidR="007302EB" w:rsidRPr="00E02F4C">
        <w:rPr>
          <w:i/>
          <w:lang w:val="es-ES_tradnl"/>
        </w:rPr>
        <w:t xml:space="preserve"> ou </w:t>
      </w:r>
      <w:r w:rsidR="00735EFB" w:rsidRPr="00E02F4C">
        <w:rPr>
          <w:i/>
          <w:lang w:val="es-ES_tradnl"/>
        </w:rPr>
        <w:t>MS Teams</w:t>
      </w:r>
      <w:r w:rsidR="007302EB" w:rsidRPr="00E02F4C">
        <w:rPr>
          <w:i/>
          <w:lang w:val="es-ES_tradnl"/>
        </w:rPr>
        <w:t xml:space="preserve">. </w:t>
      </w:r>
    </w:p>
    <w:p w14:paraId="1D70BFF4" w14:textId="290BD6A4" w:rsidR="007302EB" w:rsidRPr="00E02F4C" w:rsidRDefault="007302EB" w:rsidP="00A86539">
      <w:pPr>
        <w:spacing w:after="0" w:line="300" w:lineRule="auto"/>
        <w:rPr>
          <w:lang w:val="es-ES_tradnl"/>
        </w:rPr>
      </w:pPr>
      <w:r w:rsidRPr="00E02F4C">
        <w:rPr>
          <w:lang w:val="es-ES_tradnl"/>
        </w:rPr>
        <w:t>Ihr müsst nun erraten</w:t>
      </w:r>
      <w:r w:rsidR="006E40DB" w:rsidRPr="00E02F4C">
        <w:rPr>
          <w:lang w:val="es-ES_tradnl"/>
        </w:rPr>
        <w:t>,</w:t>
      </w:r>
      <w:r w:rsidRPr="00E02F4C">
        <w:rPr>
          <w:lang w:val="es-ES_tradnl"/>
        </w:rPr>
        <w:t xml:space="preserve"> wo das Foto genau aufgenommen worden ist.</w:t>
      </w:r>
      <w:r w:rsidR="00820101" w:rsidRPr="00E02F4C">
        <w:rPr>
          <w:lang w:val="es-ES_tradnl"/>
        </w:rPr>
        <w:t xml:space="preserve"> </w:t>
      </w:r>
    </w:p>
    <w:p w14:paraId="2828C995" w14:textId="0B3C4645" w:rsidR="00820101" w:rsidRPr="00A86539" w:rsidRDefault="007302EB" w:rsidP="00A86539">
      <w:pPr>
        <w:spacing w:after="0" w:line="300" w:lineRule="auto"/>
        <w:rPr>
          <w:i/>
          <w:lang w:val="es-ES_tradnl"/>
        </w:rPr>
      </w:pPr>
      <w:r w:rsidRPr="00E02F4C">
        <w:rPr>
          <w:i/>
          <w:lang w:val="es-ES_tradnl"/>
        </w:rPr>
        <w:t>Chacun / chacune pose une question</w:t>
      </w:r>
      <w:r w:rsidR="00A86539" w:rsidRPr="00E02F4C">
        <w:rPr>
          <w:i/>
          <w:lang w:val="es-ES_tradnl"/>
        </w:rPr>
        <w:t xml:space="preserve"> à l’écrit</w:t>
      </w:r>
      <w:r w:rsidRPr="00E02F4C">
        <w:rPr>
          <w:i/>
          <w:lang w:val="es-ES_tradnl"/>
        </w:rPr>
        <w:t>.</w:t>
      </w:r>
      <w:r w:rsidRPr="00A86539">
        <w:rPr>
          <w:i/>
          <w:lang w:val="es-ES_tradnl"/>
        </w:rPr>
        <w:t xml:space="preserve"> Voilà </w:t>
      </w:r>
      <w:r w:rsidR="002C3C82" w:rsidRPr="00A86539">
        <w:rPr>
          <w:i/>
          <w:lang w:val="es-ES_tradnl"/>
        </w:rPr>
        <w:t>quelques règles:</w:t>
      </w:r>
    </w:p>
    <w:p w14:paraId="464F5C9A" w14:textId="15C92B93" w:rsidR="00820101" w:rsidRPr="00A86539" w:rsidRDefault="002C3C82" w:rsidP="00A86539">
      <w:pPr>
        <w:pStyle w:val="Listenabsatz"/>
        <w:numPr>
          <w:ilvl w:val="0"/>
          <w:numId w:val="6"/>
        </w:numPr>
        <w:spacing w:after="0" w:line="300" w:lineRule="auto"/>
        <w:rPr>
          <w:lang w:val="es-ES_tradnl"/>
        </w:rPr>
      </w:pPr>
      <w:r w:rsidRPr="00A86539">
        <w:rPr>
          <w:lang w:val="es-ES_tradnl"/>
        </w:rPr>
        <w:t>Ihr dürft nur geschlossene Fragen stellen</w:t>
      </w:r>
      <w:r w:rsidR="00820101" w:rsidRPr="00A86539">
        <w:rPr>
          <w:lang w:val="es-ES_tradnl"/>
        </w:rPr>
        <w:t xml:space="preserve"> (=&gt; </w:t>
      </w:r>
      <w:r w:rsidRPr="00A86539">
        <w:rPr>
          <w:lang w:val="es-ES_tradnl"/>
        </w:rPr>
        <w:t xml:space="preserve">Antworten mit </w:t>
      </w:r>
      <w:r w:rsidRPr="00A86539">
        <w:rPr>
          <w:i/>
          <w:lang w:val="es-ES_tradnl"/>
        </w:rPr>
        <w:t>“oui”</w:t>
      </w:r>
      <w:r w:rsidRPr="00A86539">
        <w:rPr>
          <w:lang w:val="es-ES_tradnl"/>
        </w:rPr>
        <w:t xml:space="preserve"> ou </w:t>
      </w:r>
      <w:r w:rsidRPr="00A86539">
        <w:rPr>
          <w:i/>
          <w:lang w:val="es-ES_tradnl"/>
        </w:rPr>
        <w:t>“non”</w:t>
      </w:r>
      <w:r w:rsidR="00820101" w:rsidRPr="00A86539">
        <w:rPr>
          <w:lang w:val="es-ES_tradnl"/>
        </w:rPr>
        <w:t>)</w:t>
      </w:r>
      <w:r w:rsidR="009B0FB8" w:rsidRPr="00A86539">
        <w:rPr>
          <w:lang w:val="es-ES_tradnl"/>
        </w:rPr>
        <w:t>.</w:t>
      </w:r>
    </w:p>
    <w:p w14:paraId="6DA047F3" w14:textId="481F0559" w:rsidR="00820101" w:rsidRPr="00A86539" w:rsidRDefault="002C3C82" w:rsidP="00A86539">
      <w:pPr>
        <w:pStyle w:val="Listenabsatz"/>
        <w:numPr>
          <w:ilvl w:val="0"/>
          <w:numId w:val="6"/>
        </w:numPr>
        <w:spacing w:after="0" w:line="300" w:lineRule="auto"/>
        <w:rPr>
          <w:lang w:val="es-ES_tradnl"/>
        </w:rPr>
      </w:pPr>
      <w:r w:rsidRPr="00A86539">
        <w:rPr>
          <w:lang w:val="es-ES_tradnl"/>
        </w:rPr>
        <w:t>Ihr müsst auf die Antwort warten, bevor ihr eine weitere Frage stellen dürft.</w:t>
      </w:r>
    </w:p>
    <w:p w14:paraId="38F52479" w14:textId="15ED3536" w:rsidR="00820101" w:rsidRPr="00A86539" w:rsidRDefault="002C3C82" w:rsidP="00A86539">
      <w:pPr>
        <w:pStyle w:val="Listenabsatz"/>
        <w:numPr>
          <w:ilvl w:val="0"/>
          <w:numId w:val="6"/>
        </w:numPr>
        <w:spacing w:after="0" w:line="300" w:lineRule="auto"/>
        <w:rPr>
          <w:i/>
          <w:lang w:val="es-ES_tradnl"/>
        </w:rPr>
      </w:pPr>
      <w:r w:rsidRPr="00A86539">
        <w:rPr>
          <w:i/>
          <w:lang w:val="es-ES_tradnl"/>
        </w:rPr>
        <w:t>Nombre maximal de questions :</w:t>
      </w:r>
      <w:r w:rsidR="00820101" w:rsidRPr="00A86539">
        <w:rPr>
          <w:i/>
          <w:lang w:val="es-ES_tradnl"/>
        </w:rPr>
        <w:t xml:space="preserve"> </w:t>
      </w:r>
      <w:r w:rsidR="00F64F61" w:rsidRPr="00A86539">
        <w:rPr>
          <w:i/>
          <w:lang w:val="es-ES_tradnl"/>
        </w:rPr>
        <w:t>25</w:t>
      </w:r>
      <w:r w:rsidR="00820101" w:rsidRPr="00A86539">
        <w:rPr>
          <w:i/>
          <w:lang w:val="es-ES_tradnl"/>
        </w:rPr>
        <w:t>.</w:t>
      </w:r>
    </w:p>
    <w:p w14:paraId="41F1DCE0" w14:textId="0BD5FB43" w:rsidR="00820101" w:rsidRDefault="00820101" w:rsidP="00820101">
      <w:pPr>
        <w:spacing w:after="0" w:line="360" w:lineRule="auto"/>
        <w:rPr>
          <w:sz w:val="24"/>
          <w:szCs w:val="24"/>
          <w:lang w:val="es-ES_tradnl"/>
        </w:rPr>
      </w:pPr>
    </w:p>
    <w:p w14:paraId="05FE8083" w14:textId="77777777" w:rsidR="00CA69E1" w:rsidRDefault="00CA69E1" w:rsidP="00820101">
      <w:pPr>
        <w:spacing w:after="0" w:line="240" w:lineRule="auto"/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es-ES_tradnl"/>
        </w:rPr>
        <w:t>Voilà un</w:t>
      </w:r>
      <w:r w:rsidR="00820101" w:rsidRPr="00820101">
        <w:rPr>
          <w:i/>
          <w:sz w:val="24"/>
          <w:szCs w:val="24"/>
          <w:lang w:val="es-ES_tradnl"/>
        </w:rPr>
        <w:t xml:space="preserve"> e</w:t>
      </w:r>
      <w:r w:rsidR="00D47028">
        <w:rPr>
          <w:i/>
          <w:sz w:val="24"/>
          <w:szCs w:val="24"/>
          <w:lang w:val="es-ES_tradnl"/>
        </w:rPr>
        <w:t xml:space="preserve">xemple </w:t>
      </w:r>
      <w:r w:rsidR="00820101" w:rsidRPr="00820101">
        <w:rPr>
          <w:i/>
          <w:sz w:val="24"/>
          <w:szCs w:val="24"/>
          <w:lang w:val="es-ES_tradnl"/>
        </w:rPr>
        <w:t xml:space="preserve">: </w:t>
      </w:r>
      <w:r w:rsidR="00820101" w:rsidRPr="007756AF">
        <w:rPr>
          <w:i/>
          <w:sz w:val="24"/>
          <w:szCs w:val="24"/>
          <w:lang w:val="fr-FR"/>
        </w:rPr>
        <w:tab/>
      </w:r>
    </w:p>
    <w:p w14:paraId="7A990DDA" w14:textId="05115BE1" w:rsidR="007756AF" w:rsidRDefault="007756AF" w:rsidP="00CA69E1">
      <w:pPr>
        <w:spacing w:after="0" w:line="240" w:lineRule="auto"/>
        <w:ind w:left="708" w:firstLine="708"/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Est-ce que c’est en Autriche ? Non !</w:t>
      </w:r>
    </w:p>
    <w:p w14:paraId="7C1AEF98" w14:textId="6A51E9B1" w:rsidR="007756AF" w:rsidRDefault="007756AF" w:rsidP="00820101">
      <w:pPr>
        <w:spacing w:after="0" w:line="240" w:lineRule="auto"/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ab/>
      </w:r>
      <w:r>
        <w:rPr>
          <w:i/>
          <w:sz w:val="24"/>
          <w:szCs w:val="24"/>
          <w:lang w:val="fr-FR"/>
        </w:rPr>
        <w:tab/>
        <w:t>Est-ce que c’est en Europe ? Oui !</w:t>
      </w:r>
    </w:p>
    <w:p w14:paraId="1043030F" w14:textId="302E3287" w:rsidR="00F64F61" w:rsidRPr="007756AF" w:rsidRDefault="007756AF" w:rsidP="007756AF">
      <w:pPr>
        <w:spacing w:after="0" w:line="240" w:lineRule="auto"/>
        <w:ind w:left="708" w:firstLine="708"/>
        <w:rPr>
          <w:i/>
          <w:sz w:val="24"/>
          <w:szCs w:val="24"/>
          <w:lang w:val="fr-FR"/>
        </w:rPr>
      </w:pPr>
      <w:r w:rsidRPr="007756AF">
        <w:rPr>
          <w:i/>
          <w:sz w:val="24"/>
          <w:szCs w:val="24"/>
          <w:lang w:val="fr-FR"/>
        </w:rPr>
        <w:t>Est-ce que c’est une église</w:t>
      </w:r>
      <w:r>
        <w:rPr>
          <w:i/>
          <w:sz w:val="24"/>
          <w:szCs w:val="24"/>
          <w:lang w:val="fr-FR"/>
        </w:rPr>
        <w:t> ? Non !</w:t>
      </w:r>
    </w:p>
    <w:p w14:paraId="0F46CB97" w14:textId="2473E32A" w:rsidR="00DE77E1" w:rsidRDefault="007756AF" w:rsidP="00DE77E1">
      <w:pPr>
        <w:spacing w:after="0" w:line="240" w:lineRule="auto"/>
        <w:ind w:left="708" w:firstLine="708"/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C’est un château</w:t>
      </w:r>
      <w:r w:rsidR="00DE77E1">
        <w:rPr>
          <w:i/>
          <w:sz w:val="24"/>
          <w:szCs w:val="24"/>
          <w:lang w:val="fr-FR"/>
        </w:rPr>
        <w:t xml:space="preserve"> </w:t>
      </w:r>
      <w:r w:rsidR="00820101" w:rsidRPr="007756AF">
        <w:rPr>
          <w:i/>
          <w:sz w:val="24"/>
          <w:szCs w:val="24"/>
          <w:lang w:val="fr-FR"/>
        </w:rPr>
        <w:t xml:space="preserve">? </w:t>
      </w:r>
      <w:r w:rsidR="00DE77E1">
        <w:rPr>
          <w:i/>
          <w:sz w:val="24"/>
          <w:szCs w:val="24"/>
          <w:lang w:val="fr-FR"/>
        </w:rPr>
        <w:t>Oui !</w:t>
      </w:r>
    </w:p>
    <w:p w14:paraId="0CDE803A" w14:textId="2ADCA6FA" w:rsidR="00DE77E1" w:rsidRDefault="00DE77E1" w:rsidP="00DE77E1">
      <w:pPr>
        <w:spacing w:after="0" w:line="240" w:lineRule="auto"/>
        <w:ind w:left="708" w:firstLine="708"/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Est-ce que c’est dans une ville française ? Non !</w:t>
      </w:r>
    </w:p>
    <w:p w14:paraId="6DFE8C26" w14:textId="36F38B6B" w:rsidR="00DE77E1" w:rsidRDefault="00DE77E1" w:rsidP="00DE77E1">
      <w:pPr>
        <w:spacing w:after="0" w:line="240" w:lineRule="auto"/>
        <w:ind w:left="708" w:firstLine="708"/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Est-ce qu</w:t>
      </w:r>
      <w:r w:rsidR="000D2D61">
        <w:rPr>
          <w:i/>
          <w:sz w:val="24"/>
          <w:szCs w:val="24"/>
          <w:lang w:val="fr-FR"/>
        </w:rPr>
        <w:t>’</w:t>
      </w:r>
      <w:r>
        <w:rPr>
          <w:i/>
          <w:sz w:val="24"/>
          <w:szCs w:val="24"/>
          <w:lang w:val="fr-FR"/>
        </w:rPr>
        <w:t>un roi et une reine</w:t>
      </w:r>
      <w:r w:rsidR="000D2D61">
        <w:rPr>
          <w:i/>
          <w:sz w:val="24"/>
          <w:szCs w:val="24"/>
          <w:lang w:val="fr-FR"/>
        </w:rPr>
        <w:t xml:space="preserve"> habitent</w:t>
      </w:r>
      <w:r>
        <w:rPr>
          <w:i/>
          <w:sz w:val="24"/>
          <w:szCs w:val="24"/>
          <w:lang w:val="fr-FR"/>
        </w:rPr>
        <w:t xml:space="preserve"> dans le château ? </w:t>
      </w:r>
      <w:r w:rsidR="000D2D61">
        <w:rPr>
          <w:i/>
          <w:sz w:val="24"/>
          <w:szCs w:val="24"/>
          <w:lang w:val="fr-FR"/>
        </w:rPr>
        <w:t>Non</w:t>
      </w:r>
      <w:r>
        <w:rPr>
          <w:i/>
          <w:sz w:val="24"/>
          <w:szCs w:val="24"/>
          <w:lang w:val="fr-FR"/>
        </w:rPr>
        <w:t> !</w:t>
      </w:r>
    </w:p>
    <w:p w14:paraId="438413B1" w14:textId="21CF7BBD" w:rsidR="00DE77E1" w:rsidRDefault="00DE77E1" w:rsidP="00DE77E1">
      <w:pPr>
        <w:spacing w:after="0" w:line="240" w:lineRule="auto"/>
        <w:ind w:left="708" w:firstLine="708"/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C’est en Angleterre ? Non !</w:t>
      </w:r>
    </w:p>
    <w:p w14:paraId="2FCACCF7" w14:textId="41A2B7AA" w:rsidR="00152E41" w:rsidRDefault="00152E41" w:rsidP="00DE77E1">
      <w:pPr>
        <w:spacing w:after="0" w:line="240" w:lineRule="auto"/>
        <w:ind w:left="708" w:firstLine="708"/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Est-ce qu’il fait souvent beau dans ce pays ? Oui !</w:t>
      </w:r>
    </w:p>
    <w:p w14:paraId="6B759F9C" w14:textId="1A6CD664" w:rsidR="00152E41" w:rsidRDefault="00152E41" w:rsidP="00152E41">
      <w:pPr>
        <w:spacing w:after="0" w:line="240" w:lineRule="auto"/>
        <w:ind w:left="708" w:firstLine="708"/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C’est dans le sud de l’Europe ? Oui !</w:t>
      </w:r>
    </w:p>
    <w:p w14:paraId="5C6987CD" w14:textId="2B92454D" w:rsidR="00152E41" w:rsidRDefault="00152E41" w:rsidP="00152E41">
      <w:pPr>
        <w:spacing w:after="0" w:line="240" w:lineRule="auto"/>
        <w:ind w:left="708" w:firstLine="708"/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C’est en Espagne ? Oui !</w:t>
      </w:r>
    </w:p>
    <w:p w14:paraId="2EAA202D" w14:textId="1AEAB668" w:rsidR="00152E41" w:rsidRDefault="00152E41" w:rsidP="00152E41">
      <w:pPr>
        <w:spacing w:after="0" w:line="240" w:lineRule="auto"/>
        <w:ind w:left="1416"/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 xml:space="preserve">Est-ce que c’est à Madrid, la capitale de l’Espagne ? Oui ! </w:t>
      </w:r>
    </w:p>
    <w:p w14:paraId="257955F1" w14:textId="5F81FD52" w:rsidR="00152E41" w:rsidRPr="00CA69E1" w:rsidRDefault="00152E41" w:rsidP="00152E41">
      <w:pPr>
        <w:spacing w:after="0" w:line="240" w:lineRule="auto"/>
        <w:ind w:left="1416"/>
        <w:rPr>
          <w:i/>
          <w:sz w:val="24"/>
          <w:szCs w:val="24"/>
        </w:rPr>
      </w:pPr>
      <w:r>
        <w:rPr>
          <w:i/>
          <w:sz w:val="24"/>
          <w:szCs w:val="24"/>
          <w:lang w:val="fr-FR"/>
        </w:rPr>
        <w:lastRenderedPageBreak/>
        <w:t xml:space="preserve">Est-ce que c’est le palais royal à Madrid ? </w:t>
      </w:r>
      <w:proofErr w:type="spellStart"/>
      <w:proofErr w:type="gramStart"/>
      <w:r w:rsidRPr="00864B69">
        <w:rPr>
          <w:i/>
          <w:sz w:val="24"/>
          <w:szCs w:val="24"/>
        </w:rPr>
        <w:t>Oui</w:t>
      </w:r>
      <w:proofErr w:type="spellEnd"/>
      <w:r w:rsidRPr="00864B69">
        <w:rPr>
          <w:i/>
          <w:sz w:val="24"/>
          <w:szCs w:val="24"/>
        </w:rPr>
        <w:t> !</w:t>
      </w:r>
      <w:proofErr w:type="gramEnd"/>
      <w:r w:rsidRPr="00CA69E1">
        <w:rPr>
          <w:i/>
          <w:sz w:val="24"/>
          <w:szCs w:val="24"/>
        </w:rPr>
        <w:t xml:space="preserve"> </w:t>
      </w:r>
    </w:p>
    <w:p w14:paraId="27E00EDA" w14:textId="7627AF1B" w:rsidR="00152E41" w:rsidRPr="00CA69E1" w:rsidRDefault="00152E41" w:rsidP="00DE77E1">
      <w:pPr>
        <w:spacing w:after="0" w:line="240" w:lineRule="auto"/>
        <w:ind w:left="708" w:firstLine="708"/>
        <w:rPr>
          <w:i/>
          <w:sz w:val="24"/>
          <w:szCs w:val="24"/>
        </w:rPr>
      </w:pPr>
    </w:p>
    <w:p w14:paraId="6E5527A2" w14:textId="178BC07E" w:rsidR="00820101" w:rsidRPr="00CA69E1" w:rsidRDefault="00CA69E1" w:rsidP="00CA69E1">
      <w:pPr>
        <w:spacing w:after="0" w:line="240" w:lineRule="auto"/>
        <w:rPr>
          <w:i/>
          <w:sz w:val="24"/>
          <w:szCs w:val="24"/>
        </w:rPr>
      </w:pPr>
      <w:r w:rsidRPr="00CA69E1">
        <w:rPr>
          <w:i/>
        </w:rPr>
        <w:t xml:space="preserve">(Wenn ihr mehr davon sehen wollt, dann klickt hier: </w:t>
      </w:r>
      <w:hyperlink r:id="rId13" w:history="1">
        <w:r w:rsidRPr="00CA69E1">
          <w:rPr>
            <w:rStyle w:val="Hyperlink"/>
            <w:i/>
          </w:rPr>
          <w:t>Palacio Real Madrid</w:t>
        </w:r>
      </w:hyperlink>
      <w:r w:rsidRPr="00CA69E1">
        <w:rPr>
          <w:i/>
        </w:rPr>
        <w:t xml:space="preserve"> – vielleicht könnt ihr sogar die Bedeutung einiger spanischer Wörter</w:t>
      </w:r>
      <w:r w:rsidRPr="00CA69E1">
        <w:rPr>
          <w:i/>
          <w:sz w:val="24"/>
          <w:szCs w:val="24"/>
        </w:rPr>
        <w:t xml:space="preserve"> </w:t>
      </w:r>
      <w:r w:rsidRPr="00CA69E1">
        <w:rPr>
          <w:i/>
        </w:rPr>
        <w:t xml:space="preserve">auf Deutsch oder Französisch finden </w:t>
      </w:r>
      <w:r w:rsidRPr="00CA69E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A69E1">
        <w:rPr>
          <w:i/>
        </w:rPr>
        <w:t>).</w:t>
      </w:r>
    </w:p>
    <w:p w14:paraId="410B3407" w14:textId="50C7E7C4" w:rsidR="00640DD6" w:rsidRPr="00CA69E1" w:rsidRDefault="00F41DC3" w:rsidP="00820101">
      <w:pPr>
        <w:spacing w:after="0" w:line="240" w:lineRule="auto"/>
        <w:rPr>
          <w:sz w:val="24"/>
          <w:szCs w:val="24"/>
        </w:rPr>
      </w:pPr>
      <w:r w:rsidRPr="00CA69E1">
        <w:rPr>
          <w:i/>
          <w:sz w:val="24"/>
          <w:szCs w:val="24"/>
        </w:rPr>
        <w:tab/>
      </w:r>
      <w:r w:rsidRPr="00CA69E1">
        <w:rPr>
          <w:i/>
          <w:sz w:val="24"/>
          <w:szCs w:val="24"/>
        </w:rPr>
        <w:tab/>
      </w:r>
    </w:p>
    <w:p w14:paraId="579C56AC" w14:textId="233D29D4" w:rsidR="00820101" w:rsidRPr="00820101" w:rsidRDefault="00F41DC3" w:rsidP="00820101">
      <w:pPr>
        <w:spacing w:after="0" w:line="240" w:lineRule="auto"/>
        <w:rPr>
          <w:i/>
          <w:sz w:val="24"/>
          <w:szCs w:val="24"/>
          <w:lang w:val="es-ES_tradnl"/>
        </w:rPr>
      </w:pPr>
      <w:r>
        <w:rPr>
          <w:i/>
          <w:sz w:val="24"/>
          <w:szCs w:val="24"/>
          <w:lang w:val="es-ES_tradnl"/>
        </w:rPr>
        <w:tab/>
      </w:r>
    </w:p>
    <w:p w14:paraId="011E7153" w14:textId="749D5EAF" w:rsidR="00820101" w:rsidRPr="00CA69E1" w:rsidRDefault="00DB582F" w:rsidP="00820101">
      <w:pPr>
        <w:spacing w:after="0" w:line="360" w:lineRule="auto"/>
        <w:rPr>
          <w:b/>
          <w:lang w:val="es-ES_tradnl"/>
        </w:rPr>
      </w:pPr>
      <w:r w:rsidRPr="00CA69E1">
        <w:rPr>
          <w:noProof/>
          <w:lang w:val="es-ES_tradnl"/>
        </w:rPr>
        <w:drawing>
          <wp:anchor distT="0" distB="0" distL="114300" distR="114300" simplePos="0" relativeHeight="251658240" behindDoc="0" locked="0" layoutInCell="1" allowOverlap="1" wp14:anchorId="27EC513B" wp14:editId="7031DBBA">
            <wp:simplePos x="0" y="0"/>
            <wp:positionH relativeFrom="column">
              <wp:posOffset>4811467</wp:posOffset>
            </wp:positionH>
            <wp:positionV relativeFrom="paragraph">
              <wp:posOffset>240030</wp:posOffset>
            </wp:positionV>
            <wp:extent cx="289560" cy="289560"/>
            <wp:effectExtent l="0" t="0" r="0" b="0"/>
            <wp:wrapThrough wrapText="bothSides">
              <wp:wrapPolygon edited="0">
                <wp:start x="1421" y="0"/>
                <wp:lineTo x="4263" y="18474"/>
                <wp:lineTo x="5684" y="19895"/>
                <wp:lineTo x="15632" y="19895"/>
                <wp:lineTo x="18474" y="0"/>
                <wp:lineTo x="1421" y="0"/>
              </wp:wrapPolygon>
            </wp:wrapThrough>
            <wp:docPr id="1" name="Grafik 1" descr="Meda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al.sv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101" w:rsidRPr="00CA69E1">
        <w:rPr>
          <w:b/>
          <w:lang w:val="es-ES_tradnl"/>
        </w:rPr>
        <w:t>T</w:t>
      </w:r>
      <w:r w:rsidR="00D47028" w:rsidRPr="00CA69E1">
        <w:rPr>
          <w:b/>
          <w:lang w:val="es-ES_tradnl"/>
        </w:rPr>
        <w:t>ÂCHE</w:t>
      </w:r>
      <w:r w:rsidR="00820101" w:rsidRPr="00CA69E1">
        <w:rPr>
          <w:b/>
          <w:lang w:val="es-ES_tradnl"/>
        </w:rPr>
        <w:t xml:space="preserve"> 2:</w:t>
      </w:r>
    </w:p>
    <w:p w14:paraId="2F84FEB7" w14:textId="52427282" w:rsidR="00820101" w:rsidRPr="00E02F4C" w:rsidRDefault="00D47028" w:rsidP="00820101">
      <w:pPr>
        <w:spacing w:after="0" w:line="360" w:lineRule="auto"/>
        <w:rPr>
          <w:lang w:val="es-ES_tradnl"/>
        </w:rPr>
      </w:pPr>
      <w:r w:rsidRPr="00E02F4C">
        <w:rPr>
          <w:lang w:val="es-ES_tradnl"/>
        </w:rPr>
        <w:t>Wer errät, wo genau das Foto gemacht wurde, ist der Gewinner</w:t>
      </w:r>
      <w:r w:rsidR="00DB582F" w:rsidRPr="00E02F4C">
        <w:rPr>
          <w:lang w:val="es-ES_tradnl"/>
        </w:rPr>
        <w:t>/die Gewinnerin</w:t>
      </w:r>
      <w:r w:rsidRPr="00E02F4C">
        <w:rPr>
          <w:lang w:val="es-ES_tradnl"/>
        </w:rPr>
        <w:t>!</w:t>
      </w:r>
    </w:p>
    <w:p w14:paraId="3BC111AA" w14:textId="7D68C254" w:rsidR="00D47028" w:rsidRPr="00E02F4C" w:rsidRDefault="00D47028" w:rsidP="00820101">
      <w:pPr>
        <w:spacing w:after="0" w:line="360" w:lineRule="auto"/>
        <w:rPr>
          <w:i/>
          <w:lang w:val="es-ES_tradnl"/>
        </w:rPr>
      </w:pPr>
      <w:r w:rsidRPr="00E02F4C">
        <w:rPr>
          <w:i/>
          <w:lang w:val="es-ES_tradnl"/>
        </w:rPr>
        <w:t>Il / elle va poster une autre photo.</w:t>
      </w:r>
    </w:p>
    <w:p w14:paraId="7C40D167" w14:textId="77777777" w:rsidR="00CA69E1" w:rsidRPr="00E02F4C" w:rsidRDefault="00D47028" w:rsidP="00820101">
      <w:pPr>
        <w:spacing w:after="0" w:line="360" w:lineRule="auto"/>
        <w:rPr>
          <w:lang w:val="es-ES_tradnl"/>
        </w:rPr>
      </w:pPr>
      <w:r w:rsidRPr="00E02F4C">
        <w:rPr>
          <w:lang w:val="es-ES_tradnl"/>
        </w:rPr>
        <w:t xml:space="preserve">Das Ratespiel beginnt damit von vorne </w:t>
      </w:r>
      <w:r w:rsidRPr="00E02F4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es-ES_tradn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E02F4C">
        <w:rPr>
          <w:lang w:val="es-ES_tradnl"/>
        </w:rPr>
        <w:t>.</w:t>
      </w:r>
      <w:r w:rsidR="00CA69E1" w:rsidRPr="00E02F4C">
        <w:rPr>
          <w:lang w:val="es-ES_tradnl"/>
        </w:rPr>
        <w:t xml:space="preserve"> </w:t>
      </w:r>
    </w:p>
    <w:p w14:paraId="36F3FBF7" w14:textId="057BDFAE" w:rsidR="00D47028" w:rsidRPr="00E02F4C" w:rsidRDefault="00CA69E1" w:rsidP="00820101">
      <w:pPr>
        <w:spacing w:after="0" w:line="360" w:lineRule="auto"/>
        <w:rPr>
          <w:i/>
          <w:lang w:val="es-ES_tradnl"/>
        </w:rPr>
      </w:pPr>
      <w:r w:rsidRPr="00E02F4C">
        <w:rPr>
          <w:i/>
          <w:lang w:val="es-ES_tradnl"/>
        </w:rPr>
        <w:t>Votre professeur peut poster une question aussi.</w:t>
      </w:r>
    </w:p>
    <w:p w14:paraId="1C2C7445" w14:textId="77777777" w:rsidR="00820101" w:rsidRPr="00E02F4C" w:rsidRDefault="00820101" w:rsidP="00820101">
      <w:pPr>
        <w:spacing w:after="0" w:line="360" w:lineRule="auto"/>
        <w:rPr>
          <w:sz w:val="24"/>
          <w:szCs w:val="24"/>
          <w:lang w:val="es-ES_tradnl"/>
        </w:rPr>
      </w:pPr>
    </w:p>
    <w:p w14:paraId="6959E75B" w14:textId="77777777" w:rsidR="005D2A18" w:rsidRPr="00E02F4C" w:rsidRDefault="005D2A18" w:rsidP="005D2A18">
      <w:pPr>
        <w:spacing w:after="0"/>
        <w:rPr>
          <w:lang w:val="es-ES_tradn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84"/>
        <w:gridCol w:w="692"/>
        <w:gridCol w:w="693"/>
        <w:gridCol w:w="687"/>
      </w:tblGrid>
      <w:tr w:rsidR="005D2A18" w:rsidRPr="00E02F4C" w14:paraId="3A69B558" w14:textId="77777777" w:rsidTr="005D2A18">
        <w:tc>
          <w:tcPr>
            <w:tcW w:w="6984" w:type="dxa"/>
          </w:tcPr>
          <w:p w14:paraId="25C4843D" w14:textId="52430BEB" w:rsidR="005D2A18" w:rsidRPr="00E02F4C" w:rsidRDefault="005E5CCD" w:rsidP="005D2A18">
            <w:pPr>
              <w:spacing w:after="80"/>
              <w:rPr>
                <w:i/>
              </w:rPr>
            </w:pPr>
            <w:r w:rsidRPr="00E02F4C">
              <w:rPr>
                <w:i/>
              </w:rPr>
              <w:t>Nach dieser Lerneinheit</w:t>
            </w:r>
            <w:r w:rsidR="005D2A18" w:rsidRPr="00E02F4C">
              <w:rPr>
                <w:i/>
              </w:rPr>
              <w:t xml:space="preserve"> …</w:t>
            </w:r>
          </w:p>
        </w:tc>
        <w:tc>
          <w:tcPr>
            <w:tcW w:w="692" w:type="dxa"/>
          </w:tcPr>
          <w:p w14:paraId="7F11DA51" w14:textId="77777777" w:rsidR="005D2A18" w:rsidRPr="00E02F4C" w:rsidRDefault="005D2A18" w:rsidP="005D2A18">
            <w:pPr>
              <w:spacing w:after="80"/>
              <w:jc w:val="center"/>
              <w:rPr>
                <w:sz w:val="24"/>
                <w:szCs w:val="24"/>
              </w:rPr>
            </w:pPr>
            <w:r w:rsidRPr="00E02F4C">
              <w:rPr>
                <w:rFonts w:ascii="Wingdings" w:hAnsi="Wingdings" w:cs="Wingdings"/>
                <w:sz w:val="23"/>
                <w:szCs w:val="23"/>
              </w:rPr>
              <w:t></w:t>
            </w:r>
          </w:p>
        </w:tc>
        <w:tc>
          <w:tcPr>
            <w:tcW w:w="693" w:type="dxa"/>
          </w:tcPr>
          <w:p w14:paraId="6AF16489" w14:textId="77777777" w:rsidR="005D2A18" w:rsidRPr="00E02F4C" w:rsidRDefault="005D2A18" w:rsidP="005D2A18">
            <w:pPr>
              <w:spacing w:after="80"/>
              <w:jc w:val="center"/>
              <w:rPr>
                <w:sz w:val="24"/>
                <w:szCs w:val="24"/>
              </w:rPr>
            </w:pPr>
            <w:r w:rsidRPr="00E02F4C">
              <w:rPr>
                <w:rFonts w:ascii="Wingdings" w:hAnsi="Wingdings" w:cs="Wingdings"/>
                <w:sz w:val="23"/>
                <w:szCs w:val="23"/>
              </w:rPr>
              <w:t></w:t>
            </w:r>
          </w:p>
        </w:tc>
        <w:tc>
          <w:tcPr>
            <w:tcW w:w="687" w:type="dxa"/>
          </w:tcPr>
          <w:p w14:paraId="49AAD993" w14:textId="77777777" w:rsidR="005D2A18" w:rsidRPr="00E02F4C" w:rsidRDefault="005D2A18" w:rsidP="005D2A18">
            <w:pPr>
              <w:spacing w:after="80"/>
              <w:jc w:val="center"/>
              <w:rPr>
                <w:sz w:val="24"/>
                <w:szCs w:val="24"/>
              </w:rPr>
            </w:pPr>
            <w:r w:rsidRPr="00E02F4C">
              <w:rPr>
                <w:rFonts w:ascii="Wingdings" w:hAnsi="Wingdings" w:cs="Wingdings"/>
                <w:sz w:val="23"/>
                <w:szCs w:val="23"/>
              </w:rPr>
              <w:t></w:t>
            </w:r>
          </w:p>
        </w:tc>
      </w:tr>
      <w:tr w:rsidR="005D2A18" w:rsidRPr="00E02F4C" w14:paraId="71602963" w14:textId="77777777" w:rsidTr="005D2A18">
        <w:tc>
          <w:tcPr>
            <w:tcW w:w="6984" w:type="dxa"/>
          </w:tcPr>
          <w:p w14:paraId="5541F15C" w14:textId="3F261698" w:rsidR="005D2A18" w:rsidRPr="00E02F4C" w:rsidRDefault="005D2A18" w:rsidP="005D2A18">
            <w:pPr>
              <w:spacing w:after="80"/>
              <w:rPr>
                <w:i/>
              </w:rPr>
            </w:pPr>
            <w:r w:rsidRPr="00E02F4C">
              <w:rPr>
                <w:i/>
              </w:rPr>
              <w:t xml:space="preserve">… </w:t>
            </w:r>
            <w:r w:rsidR="005E5CCD" w:rsidRPr="00E02F4C">
              <w:rPr>
                <w:i/>
              </w:rPr>
              <w:t xml:space="preserve">kann ich </w:t>
            </w:r>
            <w:r w:rsidR="00820101" w:rsidRPr="00E02F4C">
              <w:rPr>
                <w:i/>
              </w:rPr>
              <w:t xml:space="preserve">Fragen formulieren, um einen </w:t>
            </w:r>
            <w:r w:rsidR="00640DD6" w:rsidRPr="00E02F4C">
              <w:rPr>
                <w:i/>
              </w:rPr>
              <w:t xml:space="preserve">bestimmten </w:t>
            </w:r>
            <w:r w:rsidR="00820101" w:rsidRPr="00E02F4C">
              <w:rPr>
                <w:i/>
              </w:rPr>
              <w:t>Ort zu erraten</w:t>
            </w:r>
            <w:r w:rsidR="00631845" w:rsidRPr="00E02F4C">
              <w:rPr>
                <w:i/>
              </w:rPr>
              <w:t>.</w:t>
            </w:r>
            <w:r w:rsidR="007B05E8" w:rsidRPr="00E02F4C">
              <w:rPr>
                <w:i/>
              </w:rPr>
              <w:t xml:space="preserve"> </w:t>
            </w:r>
          </w:p>
        </w:tc>
        <w:tc>
          <w:tcPr>
            <w:tcW w:w="692" w:type="dxa"/>
          </w:tcPr>
          <w:p w14:paraId="5DD537D4" w14:textId="77777777" w:rsidR="005D2A18" w:rsidRPr="00E02F4C" w:rsidRDefault="005D2A18" w:rsidP="005D2A18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14:paraId="57CB9EF3" w14:textId="77777777" w:rsidR="005D2A18" w:rsidRPr="00E02F4C" w:rsidRDefault="005D2A18" w:rsidP="005D2A18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14:paraId="399DAF70" w14:textId="77777777" w:rsidR="005D2A18" w:rsidRPr="00E02F4C" w:rsidRDefault="005D2A18" w:rsidP="005D2A18">
            <w:pPr>
              <w:spacing w:after="80"/>
              <w:rPr>
                <w:sz w:val="24"/>
                <w:szCs w:val="24"/>
              </w:rPr>
            </w:pPr>
          </w:p>
        </w:tc>
      </w:tr>
      <w:tr w:rsidR="00631845" w:rsidRPr="00E02F4C" w14:paraId="4D0EB236" w14:textId="77777777" w:rsidTr="005D2A18">
        <w:tc>
          <w:tcPr>
            <w:tcW w:w="6984" w:type="dxa"/>
          </w:tcPr>
          <w:p w14:paraId="583D4586" w14:textId="3C288646" w:rsidR="00631845" w:rsidRPr="00E02F4C" w:rsidRDefault="00631845" w:rsidP="005D2A18">
            <w:pPr>
              <w:spacing w:after="80"/>
              <w:rPr>
                <w:i/>
              </w:rPr>
            </w:pPr>
            <w:r w:rsidRPr="00E02F4C">
              <w:rPr>
                <w:i/>
              </w:rPr>
              <w:t xml:space="preserve">… </w:t>
            </w:r>
            <w:r w:rsidR="005E5CCD" w:rsidRPr="00E02F4C">
              <w:rPr>
                <w:i/>
              </w:rPr>
              <w:t xml:space="preserve">kann ich </w:t>
            </w:r>
            <w:r w:rsidRPr="00E02F4C">
              <w:rPr>
                <w:i/>
              </w:rPr>
              <w:t xml:space="preserve">auf </w:t>
            </w:r>
            <w:r w:rsidR="00400F74" w:rsidRPr="00E02F4C">
              <w:rPr>
                <w:i/>
              </w:rPr>
              <w:t>Französ</w:t>
            </w:r>
            <w:r w:rsidRPr="00E02F4C">
              <w:rPr>
                <w:i/>
              </w:rPr>
              <w:t xml:space="preserve">isch einfache </w:t>
            </w:r>
            <w:r w:rsidR="00640DD6" w:rsidRPr="00E02F4C">
              <w:rPr>
                <w:i/>
              </w:rPr>
              <w:t>Fragen</w:t>
            </w:r>
            <w:r w:rsidRPr="00E02F4C">
              <w:rPr>
                <w:i/>
              </w:rPr>
              <w:t xml:space="preserve"> verstehen und posten.</w:t>
            </w:r>
          </w:p>
        </w:tc>
        <w:tc>
          <w:tcPr>
            <w:tcW w:w="692" w:type="dxa"/>
          </w:tcPr>
          <w:p w14:paraId="41A0FFE5" w14:textId="77777777" w:rsidR="00631845" w:rsidRPr="00E02F4C" w:rsidRDefault="00631845" w:rsidP="005D2A18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14:paraId="5885C257" w14:textId="77777777" w:rsidR="00631845" w:rsidRPr="00E02F4C" w:rsidRDefault="00631845" w:rsidP="005D2A18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14:paraId="1E7D6EC1" w14:textId="77777777" w:rsidR="00631845" w:rsidRPr="00E02F4C" w:rsidRDefault="00631845" w:rsidP="005D2A18">
            <w:pPr>
              <w:spacing w:after="80"/>
              <w:rPr>
                <w:sz w:val="24"/>
                <w:szCs w:val="24"/>
              </w:rPr>
            </w:pPr>
          </w:p>
        </w:tc>
      </w:tr>
      <w:tr w:rsidR="009B0FB8" w14:paraId="3C6A0664" w14:textId="77777777" w:rsidTr="005D2A18">
        <w:tc>
          <w:tcPr>
            <w:tcW w:w="6984" w:type="dxa"/>
          </w:tcPr>
          <w:p w14:paraId="2C440486" w14:textId="23AA6A11" w:rsidR="009B0FB8" w:rsidRPr="00CA69E1" w:rsidRDefault="009B0FB8" w:rsidP="005D2A18">
            <w:pPr>
              <w:spacing w:after="80"/>
              <w:rPr>
                <w:i/>
              </w:rPr>
            </w:pPr>
            <w:r w:rsidRPr="00E02F4C">
              <w:rPr>
                <w:i/>
              </w:rPr>
              <w:t>…</w:t>
            </w:r>
            <w:r w:rsidR="00DB582F" w:rsidRPr="00E02F4C">
              <w:rPr>
                <w:i/>
              </w:rPr>
              <w:t xml:space="preserve"> </w:t>
            </w:r>
            <w:r w:rsidR="005E5CCD" w:rsidRPr="00E02F4C">
              <w:rPr>
                <w:i/>
              </w:rPr>
              <w:t xml:space="preserve">habe ich </w:t>
            </w:r>
            <w:r w:rsidRPr="00E02F4C">
              <w:rPr>
                <w:i/>
              </w:rPr>
              <w:t xml:space="preserve">viele neue </w:t>
            </w:r>
            <w:r w:rsidR="00400F74" w:rsidRPr="00E02F4C">
              <w:rPr>
                <w:i/>
              </w:rPr>
              <w:t>Orte (in verschiedenen Ländern) kennengelernt</w:t>
            </w:r>
            <w:r w:rsidRPr="00E02F4C">
              <w:rPr>
                <w:i/>
              </w:rPr>
              <w:t>.</w:t>
            </w:r>
          </w:p>
        </w:tc>
        <w:tc>
          <w:tcPr>
            <w:tcW w:w="692" w:type="dxa"/>
          </w:tcPr>
          <w:p w14:paraId="486E473F" w14:textId="77777777" w:rsidR="009B0FB8" w:rsidRDefault="009B0FB8" w:rsidP="005D2A18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14:paraId="49B00910" w14:textId="77777777" w:rsidR="009B0FB8" w:rsidRDefault="009B0FB8" w:rsidP="005D2A18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14:paraId="0158881A" w14:textId="77777777" w:rsidR="009B0FB8" w:rsidRDefault="009B0FB8" w:rsidP="005D2A18">
            <w:pPr>
              <w:spacing w:after="80"/>
              <w:rPr>
                <w:sz w:val="24"/>
                <w:szCs w:val="24"/>
              </w:rPr>
            </w:pPr>
          </w:p>
        </w:tc>
      </w:tr>
    </w:tbl>
    <w:p w14:paraId="212EBB67" w14:textId="6208A2D7" w:rsidR="005D2A18" w:rsidRDefault="005D2A18" w:rsidP="005D2A18">
      <w:pPr>
        <w:spacing w:after="0" w:line="240" w:lineRule="auto"/>
        <w:rPr>
          <w:sz w:val="16"/>
          <w:szCs w:val="16"/>
        </w:rPr>
      </w:pPr>
    </w:p>
    <w:p w14:paraId="005C0A72" w14:textId="66095FF3" w:rsidR="00680531" w:rsidRDefault="00680531" w:rsidP="005D2A18">
      <w:pPr>
        <w:spacing w:after="0" w:line="240" w:lineRule="auto"/>
        <w:rPr>
          <w:sz w:val="16"/>
          <w:szCs w:val="16"/>
        </w:rPr>
      </w:pPr>
    </w:p>
    <w:p w14:paraId="5BF47DE6" w14:textId="77777777" w:rsidR="00680531" w:rsidRDefault="00680531" w:rsidP="005D2A18">
      <w:pPr>
        <w:spacing w:after="0" w:line="240" w:lineRule="auto"/>
        <w:rPr>
          <w:sz w:val="16"/>
          <w:szCs w:val="16"/>
        </w:rPr>
      </w:pPr>
    </w:p>
    <w:p w14:paraId="7BCD359B" w14:textId="77777777" w:rsidR="00680531" w:rsidRDefault="00680531" w:rsidP="005D2A18">
      <w:pPr>
        <w:spacing w:after="0" w:line="240" w:lineRule="auto"/>
        <w:rPr>
          <w:sz w:val="16"/>
          <w:szCs w:val="16"/>
        </w:rPr>
      </w:pPr>
    </w:p>
    <w:p w14:paraId="1436E42B" w14:textId="77777777" w:rsidR="00680531" w:rsidRDefault="00680531" w:rsidP="005D2A18">
      <w:pPr>
        <w:spacing w:after="0" w:line="240" w:lineRule="auto"/>
        <w:rPr>
          <w:sz w:val="16"/>
          <w:szCs w:val="16"/>
        </w:rPr>
      </w:pPr>
    </w:p>
    <w:sectPr w:rsidR="00680531" w:rsidSect="00301BBE">
      <w:footerReference w:type="default" r:id="rId1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D0A17" w14:textId="77777777" w:rsidR="00882C6F" w:rsidRDefault="00882C6F">
      <w:pPr>
        <w:spacing w:after="0" w:line="240" w:lineRule="auto"/>
      </w:pPr>
      <w:r>
        <w:separator/>
      </w:r>
    </w:p>
  </w:endnote>
  <w:endnote w:type="continuationSeparator" w:id="0">
    <w:p w14:paraId="1643B635" w14:textId="77777777" w:rsidR="00882C6F" w:rsidRDefault="0088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k Free">
    <w:altName w:val="Ink Free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96832324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7B54BD5" w14:textId="77777777" w:rsidR="00D543BC" w:rsidRDefault="008B3F1E" w:rsidP="004D6E6B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12AF0F6" w14:textId="77777777" w:rsidR="00D543BC" w:rsidRDefault="00882C6F" w:rsidP="00D543B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B8C96" w14:textId="77777777" w:rsidR="00D543BC" w:rsidRDefault="00882C6F" w:rsidP="00D543BC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4285382"/>
      <w:docPartObj>
        <w:docPartGallery w:val="Page Numbers (Bottom of Page)"/>
        <w:docPartUnique/>
      </w:docPartObj>
    </w:sdtPr>
    <w:sdtEndPr/>
    <w:sdtContent>
      <w:p w14:paraId="098035D9" w14:textId="709C3FD2" w:rsidR="00E563B8" w:rsidRDefault="00E563B8" w:rsidP="00E563B8">
        <w:pPr>
          <w:pStyle w:val="Fuzeile"/>
          <w:jc w:val="right"/>
        </w:pPr>
        <w: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2C8AB" w14:textId="77777777" w:rsidR="00882C6F" w:rsidRDefault="00882C6F">
      <w:pPr>
        <w:spacing w:after="0" w:line="240" w:lineRule="auto"/>
      </w:pPr>
      <w:r>
        <w:separator/>
      </w:r>
    </w:p>
  </w:footnote>
  <w:footnote w:type="continuationSeparator" w:id="0">
    <w:p w14:paraId="0D1DDEDA" w14:textId="77777777" w:rsidR="00882C6F" w:rsidRDefault="00882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FFC35" w14:textId="49E9CEA4" w:rsidR="00E563B8" w:rsidRPr="00E563B8" w:rsidRDefault="007302EB" w:rsidP="00E563B8">
    <w:pPr>
      <w:pStyle w:val="Kopfzeile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Fiche de </w:t>
    </w:r>
    <w:proofErr w:type="spellStart"/>
    <w:r>
      <w:rPr>
        <w:b/>
        <w:i/>
        <w:sz w:val="24"/>
        <w:szCs w:val="24"/>
      </w:rPr>
      <w:t>travail</w:t>
    </w:r>
    <w:proofErr w:type="spellEnd"/>
    <w:r>
      <w:rPr>
        <w:b/>
        <w:i/>
        <w:sz w:val="24"/>
        <w:szCs w:val="24"/>
      </w:rPr>
      <w:t xml:space="preserve"> -</w:t>
    </w:r>
    <w:r w:rsidR="006E40DB">
      <w:rPr>
        <w:b/>
        <w:i/>
        <w:sz w:val="24"/>
        <w:szCs w:val="24"/>
      </w:rPr>
      <w:t xml:space="preserve"> </w:t>
    </w:r>
    <w:proofErr w:type="spellStart"/>
    <w:r>
      <w:rPr>
        <w:b/>
        <w:i/>
        <w:sz w:val="24"/>
        <w:szCs w:val="24"/>
      </w:rPr>
      <w:t>apprenants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F7F5B" w14:textId="698FB797" w:rsidR="00E563B8" w:rsidRPr="00E563B8" w:rsidRDefault="00E563B8" w:rsidP="00E563B8">
    <w:pPr>
      <w:pStyle w:val="Kopfzeile"/>
      <w:jc w:val="center"/>
      <w:rPr>
        <w:b/>
        <w:i/>
        <w:sz w:val="24"/>
        <w:szCs w:val="24"/>
      </w:rPr>
    </w:pPr>
    <w:r w:rsidRPr="00E563B8">
      <w:rPr>
        <w:b/>
        <w:i/>
        <w:sz w:val="24"/>
        <w:szCs w:val="24"/>
      </w:rPr>
      <w:t>Informationsblatt für Lehrer/innen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217F3"/>
    <w:multiLevelType w:val="hybridMultilevel"/>
    <w:tmpl w:val="1534BAD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D06CB"/>
    <w:multiLevelType w:val="hybridMultilevel"/>
    <w:tmpl w:val="52E827A6"/>
    <w:lvl w:ilvl="0" w:tplc="878A4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5661B"/>
    <w:multiLevelType w:val="hybridMultilevel"/>
    <w:tmpl w:val="7C02BC1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26CDF"/>
    <w:multiLevelType w:val="hybridMultilevel"/>
    <w:tmpl w:val="CEAE774E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43760"/>
    <w:multiLevelType w:val="hybridMultilevel"/>
    <w:tmpl w:val="38E280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25176"/>
    <w:multiLevelType w:val="hybridMultilevel"/>
    <w:tmpl w:val="2A823892"/>
    <w:lvl w:ilvl="0" w:tplc="36BE79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50C8F"/>
    <w:multiLevelType w:val="hybridMultilevel"/>
    <w:tmpl w:val="032AB266"/>
    <w:lvl w:ilvl="0" w:tplc="878A4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5C5"/>
    <w:rsid w:val="00007A43"/>
    <w:rsid w:val="00020DDB"/>
    <w:rsid w:val="000770A7"/>
    <w:rsid w:val="000936C5"/>
    <w:rsid w:val="000A5454"/>
    <w:rsid w:val="000D2D61"/>
    <w:rsid w:val="000E40F5"/>
    <w:rsid w:val="000F1EC5"/>
    <w:rsid w:val="000F2451"/>
    <w:rsid w:val="000F67F9"/>
    <w:rsid w:val="0010364F"/>
    <w:rsid w:val="0012362E"/>
    <w:rsid w:val="00152E41"/>
    <w:rsid w:val="00167312"/>
    <w:rsid w:val="00171CC2"/>
    <w:rsid w:val="00171ED4"/>
    <w:rsid w:val="00184DCD"/>
    <w:rsid w:val="001A1DE3"/>
    <w:rsid w:val="001A3215"/>
    <w:rsid w:val="001B1F1E"/>
    <w:rsid w:val="001C45B3"/>
    <w:rsid w:val="001C6962"/>
    <w:rsid w:val="001D48B4"/>
    <w:rsid w:val="001E253C"/>
    <w:rsid w:val="001E7299"/>
    <w:rsid w:val="001F4DA4"/>
    <w:rsid w:val="0020411C"/>
    <w:rsid w:val="0021006E"/>
    <w:rsid w:val="00222834"/>
    <w:rsid w:val="0022361C"/>
    <w:rsid w:val="00227F73"/>
    <w:rsid w:val="00240A40"/>
    <w:rsid w:val="00267760"/>
    <w:rsid w:val="0028264D"/>
    <w:rsid w:val="00285FB0"/>
    <w:rsid w:val="002A04AD"/>
    <w:rsid w:val="002C34DA"/>
    <w:rsid w:val="002C3C82"/>
    <w:rsid w:val="002E15FD"/>
    <w:rsid w:val="002F0385"/>
    <w:rsid w:val="002F458B"/>
    <w:rsid w:val="00301BBE"/>
    <w:rsid w:val="00304C12"/>
    <w:rsid w:val="00316D84"/>
    <w:rsid w:val="003363F9"/>
    <w:rsid w:val="003434C6"/>
    <w:rsid w:val="00350E9C"/>
    <w:rsid w:val="00384597"/>
    <w:rsid w:val="00392B7B"/>
    <w:rsid w:val="00397643"/>
    <w:rsid w:val="003A7395"/>
    <w:rsid w:val="003C17E8"/>
    <w:rsid w:val="00400F74"/>
    <w:rsid w:val="00421210"/>
    <w:rsid w:val="00426F9F"/>
    <w:rsid w:val="00442E50"/>
    <w:rsid w:val="00467970"/>
    <w:rsid w:val="004753DA"/>
    <w:rsid w:val="00475D1F"/>
    <w:rsid w:val="004D58E1"/>
    <w:rsid w:val="00504973"/>
    <w:rsid w:val="00522A56"/>
    <w:rsid w:val="005252C8"/>
    <w:rsid w:val="005301F5"/>
    <w:rsid w:val="005335B8"/>
    <w:rsid w:val="005A5490"/>
    <w:rsid w:val="005D2A18"/>
    <w:rsid w:val="005E5CCD"/>
    <w:rsid w:val="00601F34"/>
    <w:rsid w:val="006268FF"/>
    <w:rsid w:val="00631845"/>
    <w:rsid w:val="00640DD6"/>
    <w:rsid w:val="0065382B"/>
    <w:rsid w:val="00653CE5"/>
    <w:rsid w:val="00667E5A"/>
    <w:rsid w:val="00680531"/>
    <w:rsid w:val="006D209A"/>
    <w:rsid w:val="006D471C"/>
    <w:rsid w:val="006E40DB"/>
    <w:rsid w:val="0071000F"/>
    <w:rsid w:val="00721C06"/>
    <w:rsid w:val="007302EB"/>
    <w:rsid w:val="00735EFB"/>
    <w:rsid w:val="00740DE7"/>
    <w:rsid w:val="007466E5"/>
    <w:rsid w:val="00752E76"/>
    <w:rsid w:val="007610E8"/>
    <w:rsid w:val="0077437C"/>
    <w:rsid w:val="007756AF"/>
    <w:rsid w:val="007A079C"/>
    <w:rsid w:val="007A12EE"/>
    <w:rsid w:val="007B05E8"/>
    <w:rsid w:val="007C52FE"/>
    <w:rsid w:val="007C6662"/>
    <w:rsid w:val="007C6963"/>
    <w:rsid w:val="007D079C"/>
    <w:rsid w:val="007E08F7"/>
    <w:rsid w:val="008004F3"/>
    <w:rsid w:val="00820101"/>
    <w:rsid w:val="008368F0"/>
    <w:rsid w:val="00857D70"/>
    <w:rsid w:val="00864B69"/>
    <w:rsid w:val="00882C6F"/>
    <w:rsid w:val="00896182"/>
    <w:rsid w:val="008A134F"/>
    <w:rsid w:val="008B3F1E"/>
    <w:rsid w:val="008E2322"/>
    <w:rsid w:val="008F2C7B"/>
    <w:rsid w:val="008F363B"/>
    <w:rsid w:val="009115FE"/>
    <w:rsid w:val="00926E0B"/>
    <w:rsid w:val="0095007F"/>
    <w:rsid w:val="009535B4"/>
    <w:rsid w:val="009563D0"/>
    <w:rsid w:val="00962363"/>
    <w:rsid w:val="0096344E"/>
    <w:rsid w:val="009B0FB8"/>
    <w:rsid w:val="009E1C79"/>
    <w:rsid w:val="009F70E8"/>
    <w:rsid w:val="00A202B7"/>
    <w:rsid w:val="00A23FA1"/>
    <w:rsid w:val="00A3256A"/>
    <w:rsid w:val="00A4028E"/>
    <w:rsid w:val="00A648F4"/>
    <w:rsid w:val="00A838B9"/>
    <w:rsid w:val="00A86539"/>
    <w:rsid w:val="00A908B3"/>
    <w:rsid w:val="00A93081"/>
    <w:rsid w:val="00A93593"/>
    <w:rsid w:val="00AB05C5"/>
    <w:rsid w:val="00AB14B9"/>
    <w:rsid w:val="00AD1E7C"/>
    <w:rsid w:val="00AD3C3C"/>
    <w:rsid w:val="00AD7095"/>
    <w:rsid w:val="00B3210E"/>
    <w:rsid w:val="00B37D8E"/>
    <w:rsid w:val="00B675C8"/>
    <w:rsid w:val="00BA2BE0"/>
    <w:rsid w:val="00BB01D4"/>
    <w:rsid w:val="00BB762D"/>
    <w:rsid w:val="00BE1CF7"/>
    <w:rsid w:val="00BE4A20"/>
    <w:rsid w:val="00BE7BC7"/>
    <w:rsid w:val="00C06FD8"/>
    <w:rsid w:val="00C332AD"/>
    <w:rsid w:val="00CA69E1"/>
    <w:rsid w:val="00CB57BD"/>
    <w:rsid w:val="00CE4FCC"/>
    <w:rsid w:val="00CF1400"/>
    <w:rsid w:val="00CF2E78"/>
    <w:rsid w:val="00CF42F3"/>
    <w:rsid w:val="00CF7660"/>
    <w:rsid w:val="00D00684"/>
    <w:rsid w:val="00D136CC"/>
    <w:rsid w:val="00D13782"/>
    <w:rsid w:val="00D13A71"/>
    <w:rsid w:val="00D23668"/>
    <w:rsid w:val="00D30482"/>
    <w:rsid w:val="00D34A91"/>
    <w:rsid w:val="00D47028"/>
    <w:rsid w:val="00D77B00"/>
    <w:rsid w:val="00D807E7"/>
    <w:rsid w:val="00D84645"/>
    <w:rsid w:val="00DB582F"/>
    <w:rsid w:val="00DE69C0"/>
    <w:rsid w:val="00DE77E1"/>
    <w:rsid w:val="00E02F4C"/>
    <w:rsid w:val="00E2702D"/>
    <w:rsid w:val="00E563B8"/>
    <w:rsid w:val="00ED4474"/>
    <w:rsid w:val="00ED48C0"/>
    <w:rsid w:val="00ED77C8"/>
    <w:rsid w:val="00EE270F"/>
    <w:rsid w:val="00F04398"/>
    <w:rsid w:val="00F26D88"/>
    <w:rsid w:val="00F340C0"/>
    <w:rsid w:val="00F41DC3"/>
    <w:rsid w:val="00F45536"/>
    <w:rsid w:val="00F64F61"/>
    <w:rsid w:val="00F74F29"/>
    <w:rsid w:val="00F97F2E"/>
    <w:rsid w:val="00FA4140"/>
    <w:rsid w:val="00FB764B"/>
    <w:rsid w:val="00FF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D31F"/>
  <w14:defaultImageDpi w14:val="32767"/>
  <w15:docId w15:val="{EE8DE415-519C-46C7-B5EC-C234F40F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05C5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AB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05C5"/>
    <w:rPr>
      <w:sz w:val="22"/>
      <w:szCs w:val="22"/>
      <w:lang w:val="de-AT"/>
    </w:rPr>
  </w:style>
  <w:style w:type="table" w:styleId="Tabellenraster">
    <w:name w:val="Table Grid"/>
    <w:basedOn w:val="NormaleTabelle"/>
    <w:uiPriority w:val="39"/>
    <w:rsid w:val="00AB05C5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B05C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B05C5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AB05C5"/>
  </w:style>
  <w:style w:type="character" w:styleId="Kommentarzeichen">
    <w:name w:val="annotation reference"/>
    <w:basedOn w:val="Absatz-Standardschriftart"/>
    <w:uiPriority w:val="99"/>
    <w:semiHidden/>
    <w:unhideWhenUsed/>
    <w:rsid w:val="00AB05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05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05C5"/>
    <w:rPr>
      <w:sz w:val="20"/>
      <w:szCs w:val="20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5C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5C5"/>
    <w:rPr>
      <w:rFonts w:ascii="Times New Roman" w:hAnsi="Times New Roman" w:cs="Times New Roman"/>
      <w:sz w:val="18"/>
      <w:szCs w:val="18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7A079C"/>
    <w:rPr>
      <w:color w:val="954F72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7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79C"/>
    <w:rPr>
      <w:b/>
      <w:bCs/>
      <w:sz w:val="20"/>
      <w:szCs w:val="20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E56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63B8"/>
    <w:rPr>
      <w:sz w:val="22"/>
      <w:szCs w:val="22"/>
      <w:lang w:val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C6662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6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youtube.com/watch?v=crBHZlsTNh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sv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AC048-80E5-7242-B309-98258AB8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Gruber</dc:creator>
  <cp:keywords/>
  <dc:description/>
  <cp:lastModifiedBy>Isabella Gruber</cp:lastModifiedBy>
  <cp:revision>3</cp:revision>
  <dcterms:created xsi:type="dcterms:W3CDTF">2019-04-26T11:39:00Z</dcterms:created>
  <dcterms:modified xsi:type="dcterms:W3CDTF">2019-04-26T17:21:00Z</dcterms:modified>
</cp:coreProperties>
</file>