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AB57" w14:textId="77777777" w:rsidR="00FA6371" w:rsidRPr="002D55F2" w:rsidRDefault="00FA6371" w:rsidP="00FA6371">
      <w:pPr>
        <w:rPr>
          <w:b/>
          <w:i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FA6371" w:rsidRPr="00D23B9A" w14:paraId="4E0FEF2E" w14:textId="77777777" w:rsidTr="000926AA">
        <w:tc>
          <w:tcPr>
            <w:tcW w:w="2122" w:type="dxa"/>
          </w:tcPr>
          <w:p w14:paraId="4A79D5DD" w14:textId="77777777" w:rsidR="00FA6371" w:rsidRPr="000E40F5" w:rsidRDefault="00FA6371" w:rsidP="000926AA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3F0E4E09" w14:textId="77777777" w:rsidR="00FA6371" w:rsidRPr="003351F0" w:rsidRDefault="00FA6371" w:rsidP="000926AA">
            <w:pPr>
              <w:rPr>
                <w:lang w:val="en-US"/>
              </w:rPr>
            </w:pPr>
            <w:proofErr w:type="spellStart"/>
            <w:r w:rsidRPr="003351F0">
              <w:rPr>
                <w:lang w:val="en-US"/>
              </w:rPr>
              <w:t>Hören</w:t>
            </w:r>
            <w:proofErr w:type="spellEnd"/>
          </w:p>
          <w:p w14:paraId="22D48570" w14:textId="77777777" w:rsidR="002F0B43" w:rsidRPr="002F0B43" w:rsidRDefault="002F0B43" w:rsidP="000926AA">
            <w:pPr>
              <w:rPr>
                <w:lang w:val="en-US"/>
              </w:rPr>
            </w:pPr>
            <w:r w:rsidRPr="002F0B43">
              <w:rPr>
                <w:lang w:val="en-US"/>
              </w:rPr>
              <w:t>(Listen</w:t>
            </w:r>
            <w:r w:rsidR="003E0D50">
              <w:rPr>
                <w:lang w:val="en-US"/>
              </w:rPr>
              <w:t xml:space="preserve">ing </w:t>
            </w:r>
            <w:r w:rsidRPr="002F0B43">
              <w:rPr>
                <w:lang w:val="en-US"/>
              </w:rPr>
              <w:t>to audio and media recordings)</w:t>
            </w:r>
          </w:p>
        </w:tc>
      </w:tr>
      <w:tr w:rsidR="00FA6371" w14:paraId="1FB9497B" w14:textId="77777777" w:rsidTr="000926AA">
        <w:tc>
          <w:tcPr>
            <w:tcW w:w="2122" w:type="dxa"/>
          </w:tcPr>
          <w:p w14:paraId="54579B37" w14:textId="77777777" w:rsidR="00FA6371" w:rsidRPr="002D55F2" w:rsidRDefault="00FA6371" w:rsidP="000926AA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3FEA6F36" w14:textId="77777777" w:rsidR="00FA6371" w:rsidRDefault="00FA6371" w:rsidP="000926AA">
            <w:r>
              <w:t>B2</w:t>
            </w:r>
          </w:p>
        </w:tc>
      </w:tr>
      <w:tr w:rsidR="00FA6371" w14:paraId="77AEF778" w14:textId="77777777" w:rsidTr="000926AA">
        <w:tc>
          <w:tcPr>
            <w:tcW w:w="2122" w:type="dxa"/>
          </w:tcPr>
          <w:p w14:paraId="2244A583" w14:textId="77777777" w:rsidR="00FA6371" w:rsidRDefault="00FA6371" w:rsidP="000926AA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3E8E6469" w14:textId="77777777" w:rsidR="00FA6371" w:rsidRDefault="00FA6371" w:rsidP="000926AA">
            <w:r>
              <w:t>Tourismus und Reisen</w:t>
            </w:r>
          </w:p>
        </w:tc>
      </w:tr>
      <w:tr w:rsidR="00FA6371" w14:paraId="4FC6D1C3" w14:textId="77777777" w:rsidTr="000926AA">
        <w:tc>
          <w:tcPr>
            <w:tcW w:w="2122" w:type="dxa"/>
          </w:tcPr>
          <w:p w14:paraId="0E58A2F2" w14:textId="77777777" w:rsidR="00FA6371" w:rsidRPr="002D55F2" w:rsidRDefault="00FA6371" w:rsidP="000926AA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796FC433" w14:textId="77777777" w:rsidR="002F0B43" w:rsidRDefault="00FA6371" w:rsidP="000926AA">
            <w:r>
              <w:t>Einzelarbeit</w:t>
            </w:r>
            <w:r w:rsidR="002F0B43">
              <w:t xml:space="preserve"> und Gruppenarbeit (oder zu zweit)</w:t>
            </w:r>
          </w:p>
        </w:tc>
      </w:tr>
      <w:tr w:rsidR="00FA6371" w14:paraId="4E56402D" w14:textId="77777777" w:rsidTr="000926AA">
        <w:tc>
          <w:tcPr>
            <w:tcW w:w="2122" w:type="dxa"/>
          </w:tcPr>
          <w:p w14:paraId="1969FBC9" w14:textId="77777777" w:rsidR="00FA6371" w:rsidRPr="002D55F2" w:rsidRDefault="00FA6371" w:rsidP="000926AA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11ED0E9C" w14:textId="77777777" w:rsidR="00FA6371" w:rsidRDefault="00FA6371" w:rsidP="000926AA">
            <w:r>
              <w:t>1 Einheit</w:t>
            </w:r>
          </w:p>
        </w:tc>
      </w:tr>
      <w:tr w:rsidR="00FA6371" w14:paraId="7DBFD9F4" w14:textId="77777777" w:rsidTr="000926AA">
        <w:tc>
          <w:tcPr>
            <w:tcW w:w="2122" w:type="dxa"/>
          </w:tcPr>
          <w:p w14:paraId="5DE8DF74" w14:textId="77777777" w:rsidR="00FA6371" w:rsidRPr="002D55F2" w:rsidRDefault="00FA6371" w:rsidP="000926AA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49D14E91" w14:textId="77777777" w:rsidR="00FA6371" w:rsidRDefault="00FA6371" w:rsidP="000926AA">
            <w:r>
              <w:t>S/S verfügen über ausreichenden Wortschatz zum Thema Reisen</w:t>
            </w:r>
          </w:p>
        </w:tc>
      </w:tr>
      <w:tr w:rsidR="00FA6371" w14:paraId="24FD8F17" w14:textId="77777777" w:rsidTr="000926AA">
        <w:tc>
          <w:tcPr>
            <w:tcW w:w="2122" w:type="dxa"/>
          </w:tcPr>
          <w:p w14:paraId="44195835" w14:textId="77777777" w:rsidR="00FA6371" w:rsidRPr="002D55F2" w:rsidRDefault="00FA6371" w:rsidP="000926AA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1B59B8C1" w14:textId="77777777" w:rsidR="00FA6371" w:rsidRDefault="00FA6371" w:rsidP="000926AA">
            <w:r>
              <w:t xml:space="preserve">Mobile Endgeräte </w:t>
            </w:r>
          </w:p>
          <w:p w14:paraId="5C11933C" w14:textId="77777777" w:rsidR="00FA6371" w:rsidRDefault="00FA6371" w:rsidP="000926AA">
            <w:r>
              <w:t>Kopfhörer</w:t>
            </w:r>
          </w:p>
          <w:p w14:paraId="294A5DCF" w14:textId="77777777" w:rsidR="00FA6371" w:rsidRDefault="00FA6371" w:rsidP="000926AA"/>
        </w:tc>
      </w:tr>
      <w:tr w:rsidR="00FA6371" w:rsidRPr="00FA6371" w14:paraId="390E5EFD" w14:textId="77777777" w:rsidTr="000926AA">
        <w:tc>
          <w:tcPr>
            <w:tcW w:w="2122" w:type="dxa"/>
          </w:tcPr>
          <w:p w14:paraId="2E67245F" w14:textId="77777777" w:rsidR="00FA6371" w:rsidRPr="00B42719" w:rsidRDefault="00FA6371" w:rsidP="000926AA">
            <w:pPr>
              <w:rPr>
                <w:b/>
              </w:rPr>
            </w:pPr>
            <w:r w:rsidRPr="00B42719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45EB2122" w14:textId="77777777" w:rsidR="00FA6371" w:rsidRDefault="00FA6371" w:rsidP="000926AA">
            <w:pPr>
              <w:rPr>
                <w:rStyle w:val="Hyperlink"/>
                <w:color w:val="000000" w:themeColor="text1"/>
              </w:rPr>
            </w:pPr>
            <w:r w:rsidRPr="00B42719">
              <w:rPr>
                <w:rStyle w:val="Hyperlink"/>
                <w:color w:val="000000" w:themeColor="text1"/>
              </w:rPr>
              <w:t>Eigene Idee</w:t>
            </w:r>
          </w:p>
          <w:p w14:paraId="68630046" w14:textId="77777777" w:rsidR="00FA6371" w:rsidRPr="003351F0" w:rsidRDefault="00FA6371" w:rsidP="000926AA">
            <w:r w:rsidRPr="003351F0">
              <w:t xml:space="preserve">Audiofile: </w:t>
            </w:r>
            <w:hyperlink r:id="rId8" w:history="1">
              <w:r w:rsidRPr="003351F0">
                <w:rPr>
                  <w:rStyle w:val="Hyperlink"/>
                </w:rPr>
                <w:t>https://www.npr.org/2019/07/19/743565277/planning-a-trip-pack-and-plan-like-a-pro</w:t>
              </w:r>
            </w:hyperlink>
            <w:r w:rsidRPr="003351F0">
              <w:t xml:space="preserve"> </w:t>
            </w:r>
          </w:p>
        </w:tc>
      </w:tr>
      <w:tr w:rsidR="00FA6371" w:rsidRPr="00FA6371" w14:paraId="0C162E57" w14:textId="77777777" w:rsidTr="000926AA">
        <w:tc>
          <w:tcPr>
            <w:tcW w:w="2122" w:type="dxa"/>
          </w:tcPr>
          <w:p w14:paraId="775ED66A" w14:textId="77777777" w:rsidR="00FA6371" w:rsidRPr="00B42719" w:rsidRDefault="00FA6371" w:rsidP="000926AA">
            <w:pPr>
              <w:rPr>
                <w:b/>
              </w:rPr>
            </w:pPr>
            <w:r w:rsidRPr="00B42719"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0C549DCB" w14:textId="77777777" w:rsidR="00FA6371" w:rsidRDefault="00FA6371" w:rsidP="000926AA">
            <w:pPr>
              <w:rPr>
                <w:rStyle w:val="Hyperlink"/>
                <w:color w:val="000000" w:themeColor="text1"/>
                <w:u w:val="none"/>
              </w:rPr>
            </w:pPr>
            <w:r w:rsidRPr="00FA6371">
              <w:rPr>
                <w:rStyle w:val="Hyperlink"/>
                <w:color w:val="000000" w:themeColor="text1"/>
                <w:u w:val="none"/>
              </w:rPr>
              <w:t xml:space="preserve">Mit dieser Aufgabe sollen </w:t>
            </w:r>
            <w:proofErr w:type="spellStart"/>
            <w:r w:rsidRPr="00FA6371">
              <w:rPr>
                <w:rStyle w:val="Hyperlink"/>
                <w:i/>
                <w:iCs/>
                <w:color w:val="000000" w:themeColor="text1"/>
                <w:u w:val="none"/>
              </w:rPr>
              <w:t>listening</w:t>
            </w:r>
            <w:proofErr w:type="spellEnd"/>
            <w:r w:rsidRPr="00FA6371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 </w:t>
            </w:r>
            <w:proofErr w:type="spellStart"/>
            <w:r w:rsidRPr="00FA6371">
              <w:rPr>
                <w:rStyle w:val="Hyperlink"/>
                <w:i/>
                <w:iCs/>
                <w:color w:val="000000" w:themeColor="text1"/>
                <w:u w:val="none"/>
              </w:rPr>
              <w:t>strategies</w:t>
            </w:r>
            <w:proofErr w:type="spellEnd"/>
            <w:r w:rsidRPr="00FA6371">
              <w:rPr>
                <w:rStyle w:val="Hyperlink"/>
                <w:color w:val="000000" w:themeColor="text1"/>
                <w:u w:val="none"/>
              </w:rPr>
              <w:t xml:space="preserve"> trainiert werden.</w:t>
            </w:r>
          </w:p>
          <w:p w14:paraId="25361CD6" w14:textId="77777777" w:rsidR="00FA6371" w:rsidRPr="00FA6371" w:rsidRDefault="00FA6371" w:rsidP="00FA6371">
            <w:pPr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Guess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meaning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of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unknown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words</w:t>
            </w:r>
            <w:proofErr w:type="spellEnd"/>
          </w:p>
          <w:p w14:paraId="27FCF80A" w14:textId="77777777" w:rsidR="00FA6371" w:rsidRPr="00FA6371" w:rsidRDefault="00FA6371" w:rsidP="00FA6371">
            <w:pPr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Skim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for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general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meaning</w:t>
            </w:r>
            <w:proofErr w:type="spellEnd"/>
          </w:p>
          <w:p w14:paraId="2EC45740" w14:textId="77777777" w:rsidR="00FA6371" w:rsidRPr="00FA6371" w:rsidRDefault="00FA6371" w:rsidP="00FA6371">
            <w:pPr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r w:rsidRPr="00FA6371">
              <w:rPr>
                <w:i/>
                <w:iCs/>
                <w:color w:val="000000" w:themeColor="text1"/>
                <w:lang w:val="de-DE"/>
              </w:rPr>
              <w:t xml:space="preserve">Listen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for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specific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information</w:t>
            </w:r>
            <w:proofErr w:type="spellEnd"/>
          </w:p>
          <w:p w14:paraId="3D53EDE5" w14:textId="77777777" w:rsidR="00FA6371" w:rsidRPr="00FA6371" w:rsidRDefault="00FA6371" w:rsidP="00FA6371">
            <w:pPr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r w:rsidRPr="00FA6371">
              <w:rPr>
                <w:i/>
                <w:iCs/>
                <w:color w:val="000000" w:themeColor="text1"/>
                <w:lang w:val="de-DE"/>
              </w:rPr>
              <w:t xml:space="preserve">Filter out redundant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language</w:t>
            </w:r>
            <w:proofErr w:type="spellEnd"/>
          </w:p>
          <w:p w14:paraId="57DA3425" w14:textId="77777777" w:rsidR="00FA6371" w:rsidRDefault="00FA6371" w:rsidP="000926AA">
            <w:pPr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Recognise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meaning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from</w:t>
            </w:r>
            <w:proofErr w:type="spellEnd"/>
            <w:r w:rsidRPr="00FA6371">
              <w:rPr>
                <w:i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A6371">
              <w:rPr>
                <w:i/>
                <w:iCs/>
                <w:color w:val="000000" w:themeColor="text1"/>
                <w:lang w:val="de-DE"/>
              </w:rPr>
              <w:t>intonation</w:t>
            </w:r>
            <w:proofErr w:type="spellEnd"/>
          </w:p>
          <w:p w14:paraId="690F53FE" w14:textId="77777777" w:rsidR="00FA6371" w:rsidRPr="00FA6371" w:rsidRDefault="00FA6371" w:rsidP="000926AA">
            <w:pPr>
              <w:numPr>
                <w:ilvl w:val="0"/>
                <w:numId w:val="6"/>
              </w:numPr>
              <w:rPr>
                <w:rStyle w:val="Hyperlink"/>
                <w:i/>
                <w:iCs/>
                <w:color w:val="000000" w:themeColor="text1"/>
                <w:u w:val="none"/>
              </w:rPr>
            </w:pPr>
            <w:r>
              <w:rPr>
                <w:rStyle w:val="Hyperlink"/>
                <w:i/>
                <w:iCs/>
                <w:color w:val="000000" w:themeColor="text1"/>
                <w:u w:val="none"/>
              </w:rPr>
              <w:t>Etc.</w:t>
            </w:r>
          </w:p>
        </w:tc>
      </w:tr>
      <w:tr w:rsidR="00FA6371" w:rsidRPr="00D23B9A" w14:paraId="62630C6E" w14:textId="77777777" w:rsidTr="000926AA">
        <w:tc>
          <w:tcPr>
            <w:tcW w:w="2122" w:type="dxa"/>
          </w:tcPr>
          <w:p w14:paraId="49FC64C5" w14:textId="77777777" w:rsidR="00FA6371" w:rsidRPr="007C52FE" w:rsidRDefault="00FA6371" w:rsidP="000926AA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72B2B700" w14:textId="77777777" w:rsidR="00FA6371" w:rsidRPr="00FA6371" w:rsidRDefault="00FA6371" w:rsidP="000926AA">
            <w:pPr>
              <w:rPr>
                <w:bCs/>
                <w:sz w:val="24"/>
                <w:szCs w:val="24"/>
                <w:lang w:val="en-US"/>
              </w:rPr>
            </w:pPr>
            <w:r w:rsidRPr="00FA6371">
              <w:rPr>
                <w:rStyle w:val="Hyperlink"/>
                <w:bCs/>
                <w:color w:val="000000" w:themeColor="text1"/>
                <w:u w:val="none"/>
                <w:lang w:val="en-US"/>
              </w:rPr>
              <w:t>BYOD (Bring your own device: Smartphone)</w:t>
            </w:r>
          </w:p>
          <w:p w14:paraId="4D23683F" w14:textId="77777777" w:rsidR="00FA6371" w:rsidRPr="00FA6371" w:rsidRDefault="00FA6371" w:rsidP="000926AA">
            <w:pPr>
              <w:rPr>
                <w:rStyle w:val="Hyperlink"/>
                <w:color w:val="000000" w:themeColor="text1"/>
                <w:u w:val="none"/>
                <w:lang w:val="en-US"/>
              </w:rPr>
            </w:pPr>
          </w:p>
        </w:tc>
      </w:tr>
    </w:tbl>
    <w:p w14:paraId="0CE0C61C" w14:textId="77777777" w:rsidR="00FA6371" w:rsidRPr="009E331A" w:rsidRDefault="00FA6371" w:rsidP="00FA6371">
      <w:pPr>
        <w:rPr>
          <w:lang w:val="en-US"/>
        </w:rPr>
        <w:sectPr w:rsidR="00FA6371" w:rsidRPr="009E331A" w:rsidSect="00E563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261CD419" w14:textId="77777777" w:rsidR="00FA6371" w:rsidRPr="00FA6371" w:rsidRDefault="00FA6371">
      <w:pPr>
        <w:rPr>
          <w:rFonts w:ascii="Avenir Next Medium" w:hAnsi="Avenir Next Medium"/>
          <w:b/>
          <w:bCs/>
          <w:color w:val="002060"/>
          <w:sz w:val="28"/>
          <w:szCs w:val="28"/>
          <w:lang w:val="en-US"/>
        </w:rPr>
      </w:pPr>
    </w:p>
    <w:p w14:paraId="3B019834" w14:textId="77777777" w:rsidR="005E4FEE" w:rsidRPr="00A629AC" w:rsidRDefault="00A434CC">
      <w:pPr>
        <w:rPr>
          <w:rFonts w:ascii="Avenir Next Medium" w:hAnsi="Avenir Next Medium"/>
          <w:b/>
          <w:bCs/>
          <w:color w:val="002060"/>
          <w:sz w:val="28"/>
          <w:szCs w:val="28"/>
          <w:lang w:val="en-US"/>
        </w:rPr>
      </w:pPr>
      <w:r w:rsidRPr="00A629AC">
        <w:rPr>
          <w:rFonts w:ascii="Avenir Next Medium" w:hAnsi="Avenir Next Medium"/>
          <w:b/>
          <w:bCs/>
          <w:color w:val="002060"/>
          <w:sz w:val="28"/>
          <w:szCs w:val="28"/>
          <w:lang w:val="en-US"/>
        </w:rPr>
        <w:t>Boost your listening skills</w:t>
      </w:r>
    </w:p>
    <w:p w14:paraId="4738C38E" w14:textId="77777777" w:rsidR="00A434CC" w:rsidRPr="00A629AC" w:rsidRDefault="002F0B43">
      <w:pPr>
        <w:rPr>
          <w:rFonts w:ascii="Avenir Next Medium" w:hAnsi="Avenir Next Medium"/>
          <w:lang w:val="en-US"/>
        </w:rPr>
      </w:pPr>
      <w:r w:rsidRPr="00515843">
        <w:rPr>
          <w:rFonts w:ascii="Times New Roman" w:eastAsia="Times New Roman" w:hAnsi="Times New Roman" w:cs="Times New Roman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0DE4598" wp14:editId="6A20906A">
            <wp:simplePos x="0" y="0"/>
            <wp:positionH relativeFrom="margin">
              <wp:posOffset>2474137</wp:posOffset>
            </wp:positionH>
            <wp:positionV relativeFrom="margin">
              <wp:posOffset>505046</wp:posOffset>
            </wp:positionV>
            <wp:extent cx="2239645" cy="1491615"/>
            <wp:effectExtent l="152400" t="152400" r="325755" b="337185"/>
            <wp:wrapSquare wrapText="bothSides"/>
            <wp:docPr id="4" name="Grafik 4" descr="Urlaub, Koffer, Reisen, Verreisen, Ferien, T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aub, Koffer, Reisen, Verreisen, Ferien, Tra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49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2EF0F" w14:textId="77777777" w:rsidR="00515843" w:rsidRPr="00A629AC" w:rsidRDefault="00515843" w:rsidP="00515843">
      <w:pPr>
        <w:rPr>
          <w:rFonts w:ascii="Times New Roman" w:eastAsia="Times New Roman" w:hAnsi="Times New Roman" w:cs="Times New Roman"/>
          <w:lang w:val="en-US" w:eastAsia="de-DE"/>
        </w:rPr>
      </w:pPr>
      <w:r w:rsidRPr="00515843">
        <w:rPr>
          <w:rFonts w:ascii="Times New Roman" w:eastAsia="Times New Roman" w:hAnsi="Times New Roman" w:cs="Times New Roman"/>
          <w:lang w:val="de-AT" w:eastAsia="de-DE"/>
        </w:rPr>
        <w:fldChar w:fldCharType="begin"/>
      </w:r>
      <w:r w:rsidRPr="00A629AC">
        <w:rPr>
          <w:rFonts w:ascii="Times New Roman" w:eastAsia="Times New Roman" w:hAnsi="Times New Roman" w:cs="Times New Roman"/>
          <w:lang w:val="en-US" w:eastAsia="de-DE"/>
        </w:rPr>
        <w:instrText xml:space="preserve"> INCLUDEPICTURE "https://cdn.pixabay.com/photo/2016/06/07/17/07/holiday-1442020_960_720.jpg" \* MERGEFORMATINET </w:instrText>
      </w:r>
      <w:r w:rsidRPr="00515843">
        <w:rPr>
          <w:rFonts w:ascii="Times New Roman" w:eastAsia="Times New Roman" w:hAnsi="Times New Roman" w:cs="Times New Roman"/>
          <w:lang w:val="de-AT" w:eastAsia="de-DE"/>
        </w:rPr>
        <w:fldChar w:fldCharType="end"/>
      </w:r>
    </w:p>
    <w:p w14:paraId="5689EF6F" w14:textId="77777777" w:rsidR="00A434CC" w:rsidRPr="00A629AC" w:rsidRDefault="00A434CC">
      <w:pPr>
        <w:rPr>
          <w:rFonts w:ascii="Avenir Next Medium" w:hAnsi="Avenir Next Medium"/>
          <w:lang w:val="en-US"/>
        </w:rPr>
      </w:pPr>
    </w:p>
    <w:p w14:paraId="04B35F20" w14:textId="77777777" w:rsidR="002F0B43" w:rsidRPr="00A629AC" w:rsidRDefault="002F0B43">
      <w:pPr>
        <w:rPr>
          <w:rFonts w:ascii="Avenir Next Medium" w:hAnsi="Avenir Next Medium"/>
          <w:lang w:val="en-US"/>
        </w:rPr>
      </w:pPr>
    </w:p>
    <w:p w14:paraId="70551461" w14:textId="77777777" w:rsidR="002F0B43" w:rsidRPr="00A629AC" w:rsidRDefault="002F0B43">
      <w:pPr>
        <w:rPr>
          <w:rFonts w:ascii="Avenir Next Medium" w:hAnsi="Avenir Next Medium"/>
          <w:lang w:val="en-US"/>
        </w:rPr>
      </w:pPr>
    </w:p>
    <w:p w14:paraId="0AFBD191" w14:textId="77777777" w:rsidR="002F0B43" w:rsidRPr="00A629AC" w:rsidRDefault="002F0B43">
      <w:pPr>
        <w:rPr>
          <w:rFonts w:ascii="Avenir Next Medium" w:hAnsi="Avenir Next Medium"/>
          <w:lang w:val="en-US"/>
        </w:rPr>
      </w:pPr>
    </w:p>
    <w:p w14:paraId="79A352C2" w14:textId="77777777" w:rsidR="002F0B43" w:rsidRPr="00A629AC" w:rsidRDefault="002F0B43">
      <w:pPr>
        <w:rPr>
          <w:rFonts w:ascii="Avenir Next Medium" w:hAnsi="Avenir Next Medium"/>
          <w:lang w:val="en-US"/>
        </w:rPr>
      </w:pPr>
    </w:p>
    <w:p w14:paraId="744A2A11" w14:textId="77777777" w:rsidR="003F1086" w:rsidRDefault="003F1086">
      <w:pPr>
        <w:rPr>
          <w:rFonts w:ascii="Avenir Next Medium" w:hAnsi="Avenir Next Medium"/>
          <w:lang w:val="en-US"/>
        </w:rPr>
      </w:pPr>
    </w:p>
    <w:p w14:paraId="09AAC754" w14:textId="77777777" w:rsidR="002F0B43" w:rsidRPr="00A629AC" w:rsidRDefault="002F0B43">
      <w:pPr>
        <w:rPr>
          <w:rFonts w:ascii="Avenir Next Medium" w:hAnsi="Avenir Next Medium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1530" wp14:editId="07A6C036">
                <wp:simplePos x="0" y="0"/>
                <wp:positionH relativeFrom="column">
                  <wp:posOffset>4944110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9F37B" w14:textId="77777777" w:rsidR="002F0B43" w:rsidRPr="001E16A3" w:rsidRDefault="002F0B43" w:rsidP="00B40961">
                            <w:pPr>
                              <w:ind w:right="-573"/>
                              <w:rPr>
                                <w:rFonts w:ascii="Avenir Next Medium" w:hAnsi="Avenir Next Medium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16A3">
                              <w:rPr>
                                <w:rFonts w:ascii="Avenir Next Medium" w:hAnsi="Avenir Next Medium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 xml:space="preserve">Source: </w:t>
                            </w:r>
                            <w:proofErr w:type="spellStart"/>
                            <w:r w:rsidRPr="001E16A3">
                              <w:rPr>
                                <w:rFonts w:ascii="Avenir Next Medium" w:hAnsi="Avenir Next Medium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153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89.3pt;margin-top:4.4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" filled="f" stroked="f" strokeweight=".5pt">
                <v:textbox style="mso-fit-shape-to-text:t">
                  <w:txbxContent>
                    <w:p w14:paraId="43C9F37B" w14:textId="77777777" w:rsidR="002F0B43" w:rsidRPr="001E16A3" w:rsidRDefault="002F0B43" w:rsidP="00B40961">
                      <w:pPr>
                        <w:ind w:right="-573"/>
                        <w:rPr>
                          <w:rFonts w:ascii="Avenir Next Medium" w:hAnsi="Avenir Next Medium"/>
                          <w:color w:val="BFBFBF" w:themeColor="background1" w:themeShade="BF"/>
                          <w:sz w:val="16"/>
                          <w:szCs w:val="16"/>
                          <w:lang w:val="en-US"/>
                        </w:rPr>
                      </w:pPr>
                      <w:r w:rsidRPr="001E16A3">
                        <w:rPr>
                          <w:rFonts w:ascii="Avenir Next Medium" w:hAnsi="Avenir Next Medium"/>
                          <w:color w:val="BFBFBF" w:themeColor="background1" w:themeShade="BF"/>
                          <w:sz w:val="16"/>
                          <w:szCs w:val="16"/>
                          <w:lang w:val="en-US"/>
                        </w:rPr>
                        <w:t xml:space="preserve">Source: </w:t>
                      </w:r>
                      <w:proofErr w:type="spellStart"/>
                      <w:r w:rsidRPr="001E16A3">
                        <w:rPr>
                          <w:rFonts w:ascii="Avenir Next Medium" w:hAnsi="Avenir Next Medium"/>
                          <w:color w:val="BFBFBF" w:themeColor="background1" w:themeShade="BF"/>
                          <w:sz w:val="16"/>
                          <w:szCs w:val="16"/>
                          <w:lang w:val="en-US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D95E3" w14:textId="77777777" w:rsidR="002F0B43" w:rsidRPr="00A629AC" w:rsidRDefault="002F0B43">
      <w:pPr>
        <w:rPr>
          <w:rFonts w:ascii="Avenir Next Medium" w:hAnsi="Avenir Next Medium"/>
          <w:lang w:val="en-US"/>
        </w:rPr>
      </w:pPr>
    </w:p>
    <w:p w14:paraId="595C2464" w14:textId="77777777" w:rsidR="00515843" w:rsidRPr="002F0B43" w:rsidRDefault="003E0D50">
      <w:p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EBB7FD2" wp14:editId="7A239FD6">
                <wp:simplePos x="0" y="0"/>
                <wp:positionH relativeFrom="margin">
                  <wp:posOffset>-112395</wp:posOffset>
                </wp:positionH>
                <wp:positionV relativeFrom="paragraph">
                  <wp:posOffset>111760</wp:posOffset>
                </wp:positionV>
                <wp:extent cx="6390168" cy="999461"/>
                <wp:effectExtent l="0" t="0" r="1079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9994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4263" id="Rechteck 3" o:spid="_x0000_s1026" style="position:absolute;margin-left:-8.85pt;margin-top:8.8pt;width:503.15pt;height:78.7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" fillcolor="#d9e2f3 [660]" strokecolor="#1f3763 [1604]" strokeweight="1pt">
                <w10:wrap anchorx="margin"/>
              </v:rect>
            </w:pict>
          </mc:Fallback>
        </mc:AlternateContent>
      </w:r>
    </w:p>
    <w:p w14:paraId="3EED0524" w14:textId="77777777" w:rsidR="00E93170" w:rsidRPr="002F0B43" w:rsidRDefault="00E93170" w:rsidP="00515843">
      <w:p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>Aim of this task:</w:t>
      </w:r>
    </w:p>
    <w:p w14:paraId="25EB16BD" w14:textId="77777777" w:rsidR="00E93170" w:rsidRPr="003E0D50" w:rsidRDefault="00E93170" w:rsidP="003E0D50">
      <w:pPr>
        <w:pStyle w:val="Listenabsatz"/>
        <w:ind w:left="360"/>
        <w:rPr>
          <w:rFonts w:ascii="Avenir Next Medium" w:hAnsi="Avenir Next Medium"/>
          <w:sz w:val="16"/>
          <w:szCs w:val="16"/>
          <w:lang w:val="en-US"/>
        </w:rPr>
      </w:pPr>
    </w:p>
    <w:p w14:paraId="46D41046" w14:textId="77777777" w:rsidR="003E0D50" w:rsidRDefault="003E0D50" w:rsidP="00515843">
      <w:pPr>
        <w:pStyle w:val="Listenabsatz"/>
        <w:numPr>
          <w:ilvl w:val="0"/>
          <w:numId w:val="3"/>
        </w:num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 xml:space="preserve">Getting used to real </w:t>
      </w:r>
      <w:r>
        <w:rPr>
          <w:rFonts w:ascii="Avenir Next Medium" w:hAnsi="Avenir Next Medium"/>
          <w:sz w:val="22"/>
          <w:szCs w:val="22"/>
          <w:lang w:val="en-US"/>
        </w:rPr>
        <w:t xml:space="preserve">spoken language       </w:t>
      </w:r>
    </w:p>
    <w:p w14:paraId="50812F6F" w14:textId="77777777" w:rsidR="00E93170" w:rsidRPr="002F0B43" w:rsidRDefault="00E93170" w:rsidP="00515843">
      <w:pPr>
        <w:pStyle w:val="Listenabsatz"/>
        <w:numPr>
          <w:ilvl w:val="0"/>
          <w:numId w:val="3"/>
        </w:num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>Trying to understand high-speed language</w:t>
      </w:r>
    </w:p>
    <w:p w14:paraId="0705A5A5" w14:textId="77777777" w:rsidR="00E93170" w:rsidRPr="002F0B43" w:rsidRDefault="00E93170" w:rsidP="00515843">
      <w:pPr>
        <w:pStyle w:val="Listenabsatz"/>
        <w:numPr>
          <w:ilvl w:val="0"/>
          <w:numId w:val="3"/>
        </w:num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>Getting bette</w:t>
      </w:r>
      <w:r w:rsidR="003E0D50">
        <w:rPr>
          <w:rFonts w:ascii="Avenir Next Medium" w:hAnsi="Avenir Next Medium"/>
          <w:sz w:val="22"/>
          <w:szCs w:val="22"/>
          <w:lang w:val="en-US"/>
        </w:rPr>
        <w:t>r at guessing what you’ve heard</w:t>
      </w:r>
    </w:p>
    <w:p w14:paraId="7EB06921" w14:textId="77777777" w:rsidR="00E93170" w:rsidRDefault="00E93170">
      <w:pPr>
        <w:rPr>
          <w:rFonts w:ascii="Avenir Next Medium" w:hAnsi="Avenir Next Medium"/>
          <w:sz w:val="22"/>
          <w:szCs w:val="22"/>
          <w:lang w:val="en-US"/>
        </w:rPr>
      </w:pPr>
    </w:p>
    <w:p w14:paraId="50BE0E0C" w14:textId="77777777" w:rsidR="00F83662" w:rsidRPr="002F0B43" w:rsidRDefault="00F83662">
      <w:pPr>
        <w:rPr>
          <w:rFonts w:ascii="Avenir Next Medium" w:hAnsi="Avenir Next Medium"/>
          <w:sz w:val="22"/>
          <w:szCs w:val="22"/>
          <w:lang w:val="en-US"/>
        </w:rPr>
      </w:pPr>
    </w:p>
    <w:p w14:paraId="262DD454" w14:textId="77777777" w:rsidR="00E93170" w:rsidRPr="007D7685" w:rsidRDefault="00E93170" w:rsidP="00A434CC">
      <w:pPr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</w:pPr>
      <w:r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Task 1</w:t>
      </w:r>
      <w:r w:rsidR="002F0B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 xml:space="preserve"> – Listening for general information</w:t>
      </w:r>
    </w:p>
    <w:p w14:paraId="6E6CB486" w14:textId="77777777" w:rsidR="00CC62C4" w:rsidRDefault="00CC62C4" w:rsidP="00515843">
      <w:pPr>
        <w:ind w:right="-148"/>
        <w:rPr>
          <w:rFonts w:ascii="Avenir Next Medium" w:hAnsi="Avenir Next Medium"/>
          <w:sz w:val="22"/>
          <w:szCs w:val="22"/>
          <w:lang w:val="en-US"/>
        </w:rPr>
      </w:pPr>
    </w:p>
    <w:p w14:paraId="4737588E" w14:textId="77777777" w:rsidR="00A434CC" w:rsidRPr="002F0B43" w:rsidRDefault="002F0B43" w:rsidP="00515843">
      <w:pPr>
        <w:ind w:right="-148"/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>This is a</w:t>
      </w:r>
      <w:r w:rsidR="00A434CC" w:rsidRPr="002F0B43">
        <w:rPr>
          <w:rFonts w:ascii="Avenir Next Medium" w:hAnsi="Avenir Next Medium"/>
          <w:sz w:val="22"/>
          <w:szCs w:val="22"/>
          <w:lang w:val="en-US"/>
        </w:rPr>
        <w:t xml:space="preserve"> National Public Radio </w:t>
      </w:r>
      <w:proofErr w:type="spellStart"/>
      <w:r w:rsidR="00A434CC" w:rsidRPr="002F0B43">
        <w:rPr>
          <w:rFonts w:ascii="Avenir Next Medium" w:hAnsi="Avenir Next Medium"/>
          <w:sz w:val="22"/>
          <w:szCs w:val="22"/>
          <w:lang w:val="en-US"/>
        </w:rPr>
        <w:t>progamme</w:t>
      </w:r>
      <w:proofErr w:type="spellEnd"/>
      <w:r w:rsidR="00A434CC" w:rsidRPr="002F0B43">
        <w:rPr>
          <w:rFonts w:ascii="Avenir Next Medium" w:hAnsi="Avenir Next Medium"/>
          <w:sz w:val="22"/>
          <w:szCs w:val="22"/>
          <w:lang w:val="en-US"/>
        </w:rPr>
        <w:t xml:space="preserve"> on how to pack cleverly for any trip.</w:t>
      </w:r>
    </w:p>
    <w:p w14:paraId="314D28B6" w14:textId="061786ED" w:rsidR="00515843" w:rsidRPr="002F0B43" w:rsidRDefault="00515843" w:rsidP="00E93170">
      <w:pPr>
        <w:jc w:val="center"/>
        <w:rPr>
          <w:rFonts w:ascii="Avenir Next Medium" w:hAnsi="Avenir Next Medium"/>
          <w:sz w:val="22"/>
          <w:szCs w:val="22"/>
          <w:lang w:val="en-US"/>
        </w:rPr>
      </w:pPr>
    </w:p>
    <w:p w14:paraId="781FA1E2" w14:textId="4706F258" w:rsidR="00E93170" w:rsidRDefault="001E16A3" w:rsidP="0010634A">
      <w:pPr>
        <w:pStyle w:val="Kommentartext"/>
        <w:jc w:val="center"/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11CD0D0" wp14:editId="0BD28891">
            <wp:simplePos x="0" y="0"/>
            <wp:positionH relativeFrom="margin">
              <wp:posOffset>3810</wp:posOffset>
            </wp:positionH>
            <wp:positionV relativeFrom="margin">
              <wp:posOffset>4860925</wp:posOffset>
            </wp:positionV>
            <wp:extent cx="1096645" cy="13608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4A" w:rsidRPr="0010634A">
        <w:rPr>
          <w:rFonts w:ascii="Avenir Next Medium" w:hAnsi="Avenir Next Medium"/>
          <w:sz w:val="22"/>
          <w:szCs w:val="22"/>
          <w:lang w:val="en-US"/>
        </w:rPr>
        <w:t xml:space="preserve">Here’s a short </w:t>
      </w:r>
      <w:r w:rsidR="0010634A">
        <w:rPr>
          <w:rFonts w:ascii="Avenir Next Medium" w:hAnsi="Avenir Next Medium"/>
          <w:sz w:val="22"/>
          <w:szCs w:val="22"/>
          <w:lang w:val="en-US"/>
        </w:rPr>
        <w:t>‘</w:t>
      </w:r>
      <w:proofErr w:type="gramStart"/>
      <w:r w:rsidR="0010634A" w:rsidRPr="0010634A">
        <w:rPr>
          <w:rFonts w:ascii="Avenir Next Medium" w:hAnsi="Avenir Next Medium"/>
          <w:sz w:val="22"/>
          <w:szCs w:val="22"/>
          <w:lang w:val="en-US"/>
        </w:rPr>
        <w:t>summary‘ by</w:t>
      </w:r>
      <w:proofErr w:type="gramEnd"/>
      <w:r w:rsidR="0010634A" w:rsidRPr="0010634A">
        <w:rPr>
          <w:rFonts w:ascii="Avenir Next Medium" w:hAnsi="Avenir Next Medium"/>
          <w:sz w:val="22"/>
          <w:szCs w:val="22"/>
          <w:lang w:val="en-US"/>
        </w:rPr>
        <w:t xml:space="preserve"> the presenter of the first 10 minutes of this podcast:</w:t>
      </w:r>
    </w:p>
    <w:p w14:paraId="754B67E8" w14:textId="231B5DB6" w:rsidR="00CC62C4" w:rsidRPr="002F0B43" w:rsidRDefault="00CC62C4" w:rsidP="0010634A">
      <w:pPr>
        <w:pStyle w:val="Kommentartext"/>
        <w:jc w:val="center"/>
        <w:rPr>
          <w:rFonts w:ascii="Avenir Next Medium" w:hAnsi="Avenir Next Medium"/>
          <w:sz w:val="22"/>
          <w:szCs w:val="22"/>
          <w:lang w:val="en-US"/>
        </w:rPr>
      </w:pPr>
    </w:p>
    <w:p w14:paraId="70925E26" w14:textId="77777777" w:rsidR="00A434CC" w:rsidRPr="002F0B43" w:rsidRDefault="00A434CC" w:rsidP="0051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Medium" w:eastAsia="Times New Roman" w:hAnsi="Avenir Next Medium" w:cs="Times New Roman"/>
          <w:i/>
          <w:iCs/>
          <w:sz w:val="22"/>
          <w:szCs w:val="22"/>
          <w:lang w:val="en-US" w:eastAsia="de-DE"/>
        </w:rPr>
      </w:pPr>
      <w:r w:rsidRPr="002F0B43">
        <w:rPr>
          <w:rFonts w:ascii="Avenir Next Medium" w:eastAsia="Times New Roman" w:hAnsi="Avenir Next Medium" w:cs="Times New Roman"/>
          <w:i/>
          <w:iCs/>
          <w:color w:val="333333"/>
          <w:sz w:val="22"/>
          <w:szCs w:val="22"/>
          <w:shd w:val="clear" w:color="auto" w:fill="FFFFFF"/>
          <w:lang w:val="en-US" w:eastAsia="de-DE"/>
        </w:rPr>
        <w:t>„OK, so we're packed with the lightest-weight one bags we can imagine, stuffed them with packing cubes and only the most essential travel-sized versions of liquids. And we've got our dental floss, si</w:t>
      </w:r>
      <w:r w:rsidR="003E0D50">
        <w:rPr>
          <w:rFonts w:ascii="Avenir Next Medium" w:eastAsia="Times New Roman" w:hAnsi="Avenir Next Medium" w:cs="Times New Roman"/>
          <w:i/>
          <w:iCs/>
          <w:color w:val="333333"/>
          <w:sz w:val="22"/>
          <w:szCs w:val="22"/>
          <w:shd w:val="clear" w:color="auto" w:fill="FFFFFF"/>
          <w:lang w:val="en-US" w:eastAsia="de-DE"/>
        </w:rPr>
        <w:t xml:space="preserve">nce, you know, it's so </w:t>
      </w:r>
      <w:proofErr w:type="gramStart"/>
      <w:r w:rsidR="003E0D50">
        <w:rPr>
          <w:rFonts w:ascii="Avenir Next Medium" w:eastAsia="Times New Roman" w:hAnsi="Avenir Next Medium" w:cs="Times New Roman"/>
          <w:i/>
          <w:iCs/>
          <w:color w:val="333333"/>
          <w:sz w:val="22"/>
          <w:szCs w:val="22"/>
          <w:shd w:val="clear" w:color="auto" w:fill="FFFFFF"/>
          <w:lang w:val="en-US" w:eastAsia="de-DE"/>
        </w:rPr>
        <w:t>multiuse.</w:t>
      </w:r>
      <w:r w:rsidRPr="002F0B43">
        <w:rPr>
          <w:rFonts w:ascii="Avenir Next Medium" w:eastAsia="Times New Roman" w:hAnsi="Avenir Next Medium" w:cs="Times New Roman"/>
          <w:i/>
          <w:iCs/>
          <w:color w:val="333333"/>
          <w:sz w:val="22"/>
          <w:szCs w:val="22"/>
          <w:shd w:val="clear" w:color="auto" w:fill="FFFFFF"/>
          <w:lang w:val="en-US" w:eastAsia="de-DE"/>
        </w:rPr>
        <w:t>“</w:t>
      </w:r>
      <w:proofErr w:type="gramEnd"/>
    </w:p>
    <w:p w14:paraId="3A32CC2B" w14:textId="6F82156D" w:rsidR="00A434CC" w:rsidRPr="002F0B43" w:rsidRDefault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49CF6AE8" w14:textId="7D0BC163" w:rsidR="002F0B43" w:rsidRPr="002F0B43" w:rsidRDefault="002F0B43">
      <w:pPr>
        <w:rPr>
          <w:rFonts w:ascii="Avenir Next Medium" w:hAnsi="Avenir Next Medium"/>
          <w:sz w:val="22"/>
          <w:szCs w:val="22"/>
          <w:lang w:val="en-US"/>
        </w:rPr>
      </w:pPr>
    </w:p>
    <w:p w14:paraId="35452597" w14:textId="77777777" w:rsidR="00A434CC" w:rsidRPr="002F0B43" w:rsidRDefault="002F0B43">
      <w:p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 xml:space="preserve">Work </w:t>
      </w:r>
      <w:r w:rsidRPr="002F0B43">
        <w:rPr>
          <w:rFonts w:ascii="Avenir Next Medium" w:hAnsi="Avenir Next Medium"/>
          <w:b/>
          <w:bCs/>
          <w:sz w:val="22"/>
          <w:szCs w:val="22"/>
          <w:lang w:val="en-US"/>
        </w:rPr>
        <w:t>on your own</w:t>
      </w:r>
      <w:r w:rsidRPr="002F0B43">
        <w:rPr>
          <w:rFonts w:ascii="Avenir Next Medium" w:hAnsi="Avenir Next Medium"/>
          <w:sz w:val="22"/>
          <w:szCs w:val="22"/>
          <w:lang w:val="en-US"/>
        </w:rPr>
        <w:t>. L</w:t>
      </w:r>
      <w:r w:rsidR="00A434CC" w:rsidRPr="002F0B43">
        <w:rPr>
          <w:rFonts w:ascii="Avenir Next Medium" w:hAnsi="Avenir Next Medium"/>
          <w:sz w:val="22"/>
          <w:szCs w:val="22"/>
          <w:lang w:val="en-US"/>
        </w:rPr>
        <w:t xml:space="preserve">isten to the podcast </w:t>
      </w:r>
      <w:r w:rsidR="00A434CC" w:rsidRPr="002F0B43">
        <w:rPr>
          <w:rFonts w:ascii="Avenir Next Medium" w:hAnsi="Avenir Next Medium"/>
          <w:b/>
          <w:bCs/>
          <w:sz w:val="22"/>
          <w:szCs w:val="22"/>
          <w:lang w:val="en-US"/>
        </w:rPr>
        <w:t>as often as you want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 – until 9:50.</w:t>
      </w:r>
    </w:p>
    <w:p w14:paraId="1C87E699" w14:textId="77777777" w:rsidR="0010634A" w:rsidRDefault="0010634A" w:rsidP="0012599F">
      <w:pPr>
        <w:pStyle w:val="Listenabsatz"/>
        <w:rPr>
          <w:rFonts w:ascii="Avenir Next Medium" w:hAnsi="Avenir Next Medium"/>
          <w:color w:val="002060"/>
          <w:sz w:val="22"/>
          <w:szCs w:val="22"/>
          <w:lang w:val="en-US"/>
        </w:rPr>
      </w:pPr>
    </w:p>
    <w:p w14:paraId="38BFED7E" w14:textId="5810EE04" w:rsidR="00A434CC" w:rsidRPr="007D7685" w:rsidRDefault="00AF31EE" w:rsidP="0010634A">
      <w:pPr>
        <w:pStyle w:val="Listenabsatz"/>
        <w:ind w:left="0"/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</w:pPr>
      <w:r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Which 4 tips are given?</w:t>
      </w:r>
    </w:p>
    <w:p w14:paraId="3606DA3C" w14:textId="77777777" w:rsidR="0012599F" w:rsidRDefault="0012599F" w:rsidP="0012599F">
      <w:pPr>
        <w:pStyle w:val="Listenabsatz"/>
        <w:rPr>
          <w:rFonts w:ascii="Avenir Next Medium" w:hAnsi="Avenir Next Medium"/>
          <w:sz w:val="22"/>
          <w:szCs w:val="22"/>
          <w:lang w:val="en-US"/>
        </w:rPr>
      </w:pPr>
    </w:p>
    <w:p w14:paraId="17D8DAB7" w14:textId="77777777" w:rsidR="00CC62C4" w:rsidRDefault="00CC62C4" w:rsidP="0012599F">
      <w:pPr>
        <w:pStyle w:val="Listenabsatz"/>
        <w:rPr>
          <w:rFonts w:ascii="Avenir Next Medium" w:hAnsi="Avenir Next Medium"/>
          <w:sz w:val="22"/>
          <w:szCs w:val="22"/>
          <w:lang w:val="en-US"/>
        </w:rPr>
      </w:pPr>
    </w:p>
    <w:p w14:paraId="418BFFEA" w14:textId="77777777" w:rsidR="00CC62C4" w:rsidRPr="002F0B43" w:rsidRDefault="00CC62C4" w:rsidP="0012599F">
      <w:pPr>
        <w:pStyle w:val="Listenabsatz"/>
        <w:rPr>
          <w:rFonts w:ascii="Avenir Next Medium" w:hAnsi="Avenir Next Medium"/>
          <w:sz w:val="22"/>
          <w:szCs w:val="22"/>
          <w:lang w:val="en-US"/>
        </w:rPr>
      </w:pPr>
    </w:p>
    <w:p w14:paraId="4CED6AF1" w14:textId="77777777" w:rsidR="0012599F" w:rsidRPr="0012599F" w:rsidRDefault="0012599F" w:rsidP="003F1086">
      <w:pPr>
        <w:spacing w:line="480" w:lineRule="auto"/>
        <w:rPr>
          <w:rFonts w:ascii="Avenir Next Medium" w:hAnsi="Avenir Next Medium"/>
          <w:bCs/>
          <w:sz w:val="22"/>
          <w:szCs w:val="22"/>
          <w:lang w:val="en-US"/>
        </w:rPr>
      </w:pP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_________________________________________________________</w:t>
      </w:r>
      <w:r>
        <w:rPr>
          <w:rFonts w:ascii="Avenir Next Medium" w:hAnsi="Avenir Next Medium"/>
          <w:bCs/>
          <w:sz w:val="22"/>
          <w:szCs w:val="22"/>
          <w:lang w:val="en-US"/>
        </w:rPr>
        <w:t>______</w:t>
      </w: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_______________</w:t>
      </w:r>
    </w:p>
    <w:p w14:paraId="4B2C89E0" w14:textId="77777777" w:rsidR="0012599F" w:rsidRPr="0012599F" w:rsidRDefault="0012599F" w:rsidP="003F1086">
      <w:pPr>
        <w:spacing w:line="480" w:lineRule="auto"/>
        <w:rPr>
          <w:rFonts w:ascii="Avenir Next Medium" w:hAnsi="Avenir Next Medium"/>
          <w:bCs/>
          <w:sz w:val="22"/>
          <w:szCs w:val="22"/>
          <w:lang w:val="en-US"/>
        </w:rPr>
      </w:pP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_____________________________________________________</w:t>
      </w:r>
      <w:r>
        <w:rPr>
          <w:rFonts w:ascii="Avenir Next Medium" w:hAnsi="Avenir Next Medium"/>
          <w:bCs/>
          <w:sz w:val="22"/>
          <w:szCs w:val="22"/>
          <w:lang w:val="en-US"/>
        </w:rPr>
        <w:t>________________</w:t>
      </w: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</w:t>
      </w:r>
    </w:p>
    <w:p w14:paraId="06B2268D" w14:textId="77777777" w:rsidR="0012599F" w:rsidRPr="0012599F" w:rsidRDefault="0012599F" w:rsidP="003F1086">
      <w:pPr>
        <w:spacing w:line="480" w:lineRule="auto"/>
        <w:rPr>
          <w:rFonts w:ascii="Avenir Next Medium" w:hAnsi="Avenir Next Medium"/>
          <w:bCs/>
          <w:sz w:val="22"/>
          <w:szCs w:val="22"/>
          <w:lang w:val="en-US"/>
        </w:rPr>
      </w:pP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_____________________________________________________</w:t>
      </w:r>
      <w:r>
        <w:rPr>
          <w:rFonts w:ascii="Avenir Next Medium" w:hAnsi="Avenir Next Medium"/>
          <w:bCs/>
          <w:sz w:val="22"/>
          <w:szCs w:val="22"/>
          <w:lang w:val="en-US"/>
        </w:rPr>
        <w:t>_____________</w:t>
      </w: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</w:t>
      </w:r>
    </w:p>
    <w:p w14:paraId="7D80FA58" w14:textId="27A6B167" w:rsidR="0010634A" w:rsidRDefault="0012599F" w:rsidP="001E16A3">
      <w:pPr>
        <w:spacing w:line="480" w:lineRule="auto"/>
        <w:rPr>
          <w:rFonts w:ascii="Avenir Next Medium" w:hAnsi="Avenir Next Medium"/>
          <w:b/>
          <w:bCs/>
          <w:sz w:val="22"/>
          <w:szCs w:val="22"/>
          <w:lang w:val="en-US"/>
        </w:rPr>
      </w:pP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____________________________________________________</w:t>
      </w:r>
      <w:r>
        <w:rPr>
          <w:rFonts w:ascii="Avenir Next Medium" w:hAnsi="Avenir Next Medium"/>
          <w:bCs/>
          <w:sz w:val="22"/>
          <w:szCs w:val="22"/>
          <w:lang w:val="en-US"/>
        </w:rPr>
        <w:t>_____________</w:t>
      </w:r>
      <w:r w:rsidRPr="0012599F">
        <w:rPr>
          <w:rFonts w:ascii="Avenir Next Medium" w:hAnsi="Avenir Next Medium"/>
          <w:bCs/>
          <w:sz w:val="22"/>
          <w:szCs w:val="22"/>
          <w:lang w:val="en-US"/>
        </w:rPr>
        <w:t>_____________</w:t>
      </w:r>
      <w:r w:rsidR="0010634A">
        <w:rPr>
          <w:rFonts w:ascii="Avenir Next Medium" w:hAnsi="Avenir Next Medium"/>
          <w:b/>
          <w:bCs/>
          <w:sz w:val="22"/>
          <w:szCs w:val="22"/>
          <w:lang w:val="en-US"/>
        </w:rPr>
        <w:br w:type="page"/>
      </w:r>
    </w:p>
    <w:p w14:paraId="17D533B3" w14:textId="4AE174EF" w:rsidR="0010634A" w:rsidRDefault="0010634A" w:rsidP="00A434CC">
      <w:pPr>
        <w:rPr>
          <w:rFonts w:ascii="Avenir Next Medium" w:hAnsi="Avenir Next Medium"/>
          <w:b/>
          <w:bCs/>
          <w:sz w:val="22"/>
          <w:szCs w:val="22"/>
          <w:lang w:val="en-US"/>
        </w:rPr>
      </w:pPr>
    </w:p>
    <w:p w14:paraId="0268A8A6" w14:textId="78C6E950" w:rsidR="0010634A" w:rsidRDefault="001E16A3" w:rsidP="00A434CC">
      <w:pPr>
        <w:rPr>
          <w:rFonts w:ascii="Avenir Next Medium" w:hAnsi="Avenir Next Medium"/>
          <w:b/>
          <w:bCs/>
          <w:sz w:val="22"/>
          <w:szCs w:val="22"/>
          <w:lang w:val="en-US"/>
        </w:rPr>
      </w:pPr>
      <w:r w:rsidRPr="0010634A">
        <w:rPr>
          <w:rFonts w:ascii="Times New Roman" w:eastAsia="Times New Roman" w:hAnsi="Times New Roman" w:cs="Times New Roman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5FAFF55D" wp14:editId="5F2E0BE6">
            <wp:simplePos x="0" y="0"/>
            <wp:positionH relativeFrom="margin">
              <wp:posOffset>24751</wp:posOffset>
            </wp:positionH>
            <wp:positionV relativeFrom="margin">
              <wp:posOffset>384810</wp:posOffset>
            </wp:positionV>
            <wp:extent cx="1396365" cy="1396365"/>
            <wp:effectExtent l="0" t="0" r="635" b="635"/>
            <wp:wrapSquare wrapText="bothSides"/>
            <wp:docPr id="2" name="Grafik 2" descr="Liste, Icon, Symbol, Papier, Anmelden, Wohnung, Hinw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, Icon, Symbol, Papier, Anmelden, Wohnung, Hinwe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4E2BF" w14:textId="533D7BE5" w:rsidR="0010634A" w:rsidRPr="006757A3" w:rsidRDefault="0010634A" w:rsidP="0010634A">
      <w:pPr>
        <w:rPr>
          <w:rFonts w:ascii="Times New Roman" w:eastAsia="Times New Roman" w:hAnsi="Times New Roman" w:cs="Times New Roman"/>
          <w:lang w:val="en-US" w:eastAsia="de-DE"/>
        </w:rPr>
      </w:pPr>
      <w:r w:rsidRPr="0010634A">
        <w:rPr>
          <w:rFonts w:ascii="Times New Roman" w:eastAsia="Times New Roman" w:hAnsi="Times New Roman" w:cs="Times New Roman"/>
          <w:lang w:val="de-AT" w:eastAsia="de-DE"/>
        </w:rPr>
        <w:fldChar w:fldCharType="begin"/>
      </w:r>
      <w:r w:rsidRPr="006757A3">
        <w:rPr>
          <w:rFonts w:ascii="Times New Roman" w:eastAsia="Times New Roman" w:hAnsi="Times New Roman" w:cs="Times New Roman"/>
          <w:lang w:val="en-US" w:eastAsia="de-DE"/>
        </w:rPr>
        <w:instrText xml:space="preserve"> INCLUDEPICTURE "https://cdn.pixabay.com/photo/2017/06/10/07/18/list-2389219_960_720.png" \* MERGEFORMATINET </w:instrText>
      </w:r>
      <w:r w:rsidRPr="0010634A">
        <w:rPr>
          <w:rFonts w:ascii="Times New Roman" w:eastAsia="Times New Roman" w:hAnsi="Times New Roman" w:cs="Times New Roman"/>
          <w:lang w:val="de-AT" w:eastAsia="de-DE"/>
        </w:rPr>
        <w:fldChar w:fldCharType="end"/>
      </w:r>
    </w:p>
    <w:p w14:paraId="2C9544FE" w14:textId="6CA1394B" w:rsidR="00A434CC" w:rsidRPr="007D7685" w:rsidRDefault="00E93170" w:rsidP="00A434CC">
      <w:pPr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</w:pPr>
      <w:r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Task 2</w:t>
      </w:r>
      <w:r w:rsidR="005158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 xml:space="preserve"> – </w:t>
      </w:r>
      <w:r w:rsidR="002F0B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Listening for detail</w:t>
      </w:r>
    </w:p>
    <w:p w14:paraId="195D7C86" w14:textId="0AB9FE10" w:rsidR="002A7E8D" w:rsidRDefault="002A7E8D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758499B0" w14:textId="1130D4B9" w:rsidR="00A434CC" w:rsidRPr="002F0B43" w:rsidRDefault="00A434CC" w:rsidP="00A434CC">
      <w:p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 xml:space="preserve">Which words would you like to understand but </w:t>
      </w:r>
      <w:r w:rsidR="00515843" w:rsidRPr="002F0B43">
        <w:rPr>
          <w:rFonts w:ascii="Avenir Next Medium" w:hAnsi="Avenir Next Medium"/>
          <w:sz w:val="22"/>
          <w:szCs w:val="22"/>
          <w:lang w:val="en-US"/>
        </w:rPr>
        <w:t>didn’t</w:t>
      </w:r>
      <w:r w:rsidRPr="002F0B43">
        <w:rPr>
          <w:rFonts w:ascii="Avenir Next Medium" w:hAnsi="Avenir Next Medium"/>
          <w:sz w:val="22"/>
          <w:szCs w:val="22"/>
          <w:lang w:val="en-US"/>
        </w:rPr>
        <w:t>? Write down what you think you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 xml:space="preserve">’ve </w:t>
      </w:r>
      <w:r w:rsidRPr="002F0B43">
        <w:rPr>
          <w:rFonts w:ascii="Avenir Next Medium" w:hAnsi="Avenir Next Medium"/>
          <w:sz w:val="22"/>
          <w:szCs w:val="22"/>
          <w:lang w:val="en-US"/>
        </w:rPr>
        <w:t>heard</w:t>
      </w:r>
      <w:r w:rsidR="00515843" w:rsidRPr="002F0B43">
        <w:rPr>
          <w:rFonts w:ascii="Avenir Next Medium" w:hAnsi="Avenir Next Medium"/>
          <w:sz w:val="22"/>
          <w:szCs w:val="22"/>
          <w:lang w:val="en-US"/>
        </w:rPr>
        <w:t>.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 If possible</w:t>
      </w:r>
      <w:r w:rsidR="004D0C29" w:rsidRPr="002F0B43">
        <w:rPr>
          <w:rFonts w:ascii="Avenir Next Medium" w:hAnsi="Avenir Next Medium"/>
          <w:sz w:val="22"/>
          <w:szCs w:val="22"/>
          <w:lang w:val="en-US"/>
        </w:rPr>
        <w:t>,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 write down the 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>time when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 </w:t>
      </w:r>
      <w:r w:rsidR="0012599F">
        <w:rPr>
          <w:rFonts w:ascii="Avenir Next Medium" w:hAnsi="Avenir Next Medium"/>
          <w:sz w:val="22"/>
          <w:szCs w:val="22"/>
          <w:lang w:val="en-US"/>
        </w:rPr>
        <w:t>the word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 </w:t>
      </w:r>
      <w:r w:rsidR="008E4A50" w:rsidRPr="002F0B43">
        <w:rPr>
          <w:rFonts w:ascii="Avenir Next Medium" w:hAnsi="Avenir Next Medium"/>
          <w:sz w:val="22"/>
          <w:szCs w:val="22"/>
          <w:lang w:val="en-US"/>
        </w:rPr>
        <w:t>is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 spoken</w:t>
      </w:r>
      <w:r w:rsidR="004D0C29" w:rsidRPr="002F0B43">
        <w:rPr>
          <w:rFonts w:ascii="Avenir Next Medium" w:hAnsi="Avenir Next Medium"/>
          <w:sz w:val="22"/>
          <w:szCs w:val="22"/>
          <w:lang w:val="en-US"/>
        </w:rPr>
        <w:t xml:space="preserve"> so that you </w:t>
      </w:r>
      <w:r w:rsidR="00A629AC">
        <w:rPr>
          <w:rFonts w:ascii="Avenir Next Medium" w:hAnsi="Avenir Next Medium"/>
          <w:sz w:val="22"/>
          <w:szCs w:val="22"/>
          <w:lang w:val="en-US"/>
        </w:rPr>
        <w:t xml:space="preserve">can </w:t>
      </w:r>
      <w:r w:rsidR="004D0C29" w:rsidRPr="002F0B43">
        <w:rPr>
          <w:rFonts w:ascii="Avenir Next Medium" w:hAnsi="Avenir Next Medium"/>
          <w:sz w:val="22"/>
          <w:szCs w:val="22"/>
          <w:lang w:val="en-US"/>
        </w:rPr>
        <w:t>find it again.</w:t>
      </w:r>
    </w:p>
    <w:p w14:paraId="49709078" w14:textId="77777777" w:rsidR="0010634A" w:rsidRDefault="0010634A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3B2755F0" w14:textId="77777777" w:rsidR="0010634A" w:rsidRDefault="0010634A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21CE8414" w14:textId="77777777" w:rsidR="0010634A" w:rsidRDefault="0010634A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2218B32C" w14:textId="6F18B46C" w:rsidR="0010634A" w:rsidRPr="002F0B43" w:rsidRDefault="0010634A" w:rsidP="00A434CC">
      <w:pPr>
        <w:rPr>
          <w:rFonts w:ascii="Avenir Next Medium" w:hAnsi="Avenir Next Medium"/>
          <w:sz w:val="22"/>
          <w:szCs w:val="22"/>
          <w:lang w:val="en-US"/>
        </w:rPr>
        <w:sectPr w:rsidR="0010634A" w:rsidRPr="002F0B43" w:rsidSect="00AF31EE">
          <w:pgSz w:w="11900" w:h="16840"/>
          <w:pgMar w:top="941" w:right="1417" w:bottom="917" w:left="1417" w:header="708" w:footer="708" w:gutter="0"/>
          <w:cols w:space="708"/>
          <w:docGrid w:linePitch="360"/>
        </w:sectPr>
      </w:pPr>
    </w:p>
    <w:p w14:paraId="1B831740" w14:textId="77777777" w:rsidR="007D7685" w:rsidRDefault="007D7685" w:rsidP="00A434CC">
      <w:pPr>
        <w:rPr>
          <w:rFonts w:ascii="Avenir Next Medium" w:hAnsi="Avenir Next Medium"/>
          <w:sz w:val="22"/>
          <w:szCs w:val="22"/>
          <w:lang w:val="en-US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4668"/>
        <w:gridCol w:w="4671"/>
      </w:tblGrid>
      <w:tr w:rsidR="007D7685" w14:paraId="526D61D7" w14:textId="77777777" w:rsidTr="007D7685">
        <w:trPr>
          <w:trHeight w:val="773"/>
        </w:trPr>
        <w:tc>
          <w:tcPr>
            <w:tcW w:w="4668" w:type="dxa"/>
          </w:tcPr>
          <w:p w14:paraId="3B097CB7" w14:textId="1CA703CD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1</w:t>
            </w:r>
          </w:p>
        </w:tc>
        <w:tc>
          <w:tcPr>
            <w:tcW w:w="4671" w:type="dxa"/>
          </w:tcPr>
          <w:p w14:paraId="7602546A" w14:textId="4E499DEC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2</w:t>
            </w:r>
          </w:p>
        </w:tc>
      </w:tr>
      <w:tr w:rsidR="007D7685" w14:paraId="20BCE3C2" w14:textId="77777777" w:rsidTr="007D7685">
        <w:trPr>
          <w:trHeight w:val="731"/>
        </w:trPr>
        <w:tc>
          <w:tcPr>
            <w:tcW w:w="4668" w:type="dxa"/>
          </w:tcPr>
          <w:p w14:paraId="494F4E58" w14:textId="793C4764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3</w:t>
            </w:r>
          </w:p>
        </w:tc>
        <w:tc>
          <w:tcPr>
            <w:tcW w:w="4671" w:type="dxa"/>
          </w:tcPr>
          <w:p w14:paraId="027D6CA0" w14:textId="188BAD4F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4</w:t>
            </w:r>
          </w:p>
        </w:tc>
      </w:tr>
      <w:tr w:rsidR="007D7685" w14:paraId="547E2417" w14:textId="77777777" w:rsidTr="007D7685">
        <w:trPr>
          <w:trHeight w:val="731"/>
        </w:trPr>
        <w:tc>
          <w:tcPr>
            <w:tcW w:w="4668" w:type="dxa"/>
          </w:tcPr>
          <w:p w14:paraId="097A54B6" w14:textId="41846B6B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5</w:t>
            </w:r>
          </w:p>
        </w:tc>
        <w:tc>
          <w:tcPr>
            <w:tcW w:w="4671" w:type="dxa"/>
          </w:tcPr>
          <w:p w14:paraId="35107C52" w14:textId="1019B8CC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6</w:t>
            </w:r>
          </w:p>
        </w:tc>
      </w:tr>
      <w:tr w:rsidR="007D7685" w14:paraId="67A0D8A1" w14:textId="77777777" w:rsidTr="007D7685">
        <w:trPr>
          <w:trHeight w:val="731"/>
        </w:trPr>
        <w:tc>
          <w:tcPr>
            <w:tcW w:w="4668" w:type="dxa"/>
          </w:tcPr>
          <w:p w14:paraId="6E8CEC06" w14:textId="52CCCFF3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…</w:t>
            </w:r>
          </w:p>
        </w:tc>
        <w:tc>
          <w:tcPr>
            <w:tcW w:w="4671" w:type="dxa"/>
          </w:tcPr>
          <w:p w14:paraId="2F479160" w14:textId="612BA0F5" w:rsidR="007D7685" w:rsidRDefault="007D7685" w:rsidP="00A434CC">
            <w:pPr>
              <w:rPr>
                <w:rFonts w:ascii="Avenir Next Medium" w:hAnsi="Avenir Next Medium"/>
                <w:lang w:val="en-US"/>
              </w:rPr>
            </w:pPr>
            <w:r>
              <w:rPr>
                <w:rFonts w:ascii="Avenir Next Medium" w:hAnsi="Avenir Next Medium"/>
                <w:lang w:val="en-US"/>
              </w:rPr>
              <w:t>…</w:t>
            </w:r>
          </w:p>
        </w:tc>
      </w:tr>
    </w:tbl>
    <w:p w14:paraId="23F6F078" w14:textId="32DCE142" w:rsidR="00515843" w:rsidRPr="002F0B43" w:rsidRDefault="00515843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01335C32" w14:textId="4EB3EAE4" w:rsidR="002F0B43" w:rsidRPr="002F0B43" w:rsidRDefault="002F0B43" w:rsidP="00A434CC">
      <w:pPr>
        <w:rPr>
          <w:rFonts w:ascii="Avenir Next Medium" w:hAnsi="Avenir Next Medium"/>
          <w:b/>
          <w:bCs/>
          <w:sz w:val="22"/>
          <w:szCs w:val="22"/>
          <w:lang w:val="en-US"/>
        </w:rPr>
      </w:pPr>
    </w:p>
    <w:p w14:paraId="2A64ADE7" w14:textId="09371937" w:rsidR="00E93170" w:rsidRPr="007D7685" w:rsidRDefault="00E93170" w:rsidP="00A434CC">
      <w:pPr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</w:pPr>
      <w:r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Task 3</w:t>
      </w:r>
      <w:r w:rsidR="002F0B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 xml:space="preserve"> – Listening for detail</w:t>
      </w:r>
    </w:p>
    <w:p w14:paraId="7370322F" w14:textId="2F98B16F" w:rsidR="002F0B43" w:rsidRDefault="002F0B43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3242346A" w14:textId="7EEC9990" w:rsidR="002F0B43" w:rsidRPr="002F0B43" w:rsidRDefault="007D7685" w:rsidP="00A434CC">
      <w:pPr>
        <w:rPr>
          <w:rFonts w:ascii="Avenir Next Medium" w:hAnsi="Avenir Next Medium"/>
          <w:sz w:val="22"/>
          <w:szCs w:val="22"/>
          <w:lang w:val="en-US"/>
        </w:rPr>
      </w:pPr>
      <w:r w:rsidRPr="00FC14BF">
        <w:rPr>
          <w:rFonts w:ascii="Avenir Next Medium" w:hAnsi="Avenir Next Medium"/>
          <w:b/>
          <w:bCs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6121A41E" wp14:editId="002EEACA">
            <wp:simplePos x="0" y="0"/>
            <wp:positionH relativeFrom="margin">
              <wp:posOffset>23170</wp:posOffset>
            </wp:positionH>
            <wp:positionV relativeFrom="margin">
              <wp:posOffset>5030411</wp:posOffset>
            </wp:positionV>
            <wp:extent cx="477520" cy="477520"/>
            <wp:effectExtent l="0" t="0" r="0" b="508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>Use the</w:t>
      </w:r>
      <w:r w:rsidR="00E93170" w:rsidRPr="002F0B43">
        <w:rPr>
          <w:rFonts w:ascii="Avenir Next Medium" w:hAnsi="Avenir Next Medium"/>
          <w:b/>
          <w:bCs/>
          <w:sz w:val="22"/>
          <w:szCs w:val="22"/>
          <w:lang w:val="en-US"/>
        </w:rPr>
        <w:t xml:space="preserve"> transcript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 (</w:t>
      </w:r>
      <w:r w:rsidR="00FF2FC8">
        <w:rPr>
          <w:rFonts w:ascii="Avenir Next Medium" w:hAnsi="Avenir Next Medium"/>
          <w:sz w:val="22"/>
          <w:szCs w:val="22"/>
          <w:lang w:val="en-US"/>
        </w:rPr>
        <w:t xml:space="preserve">ask </w:t>
      </w:r>
      <w:r w:rsidR="00515843" w:rsidRPr="002F0B43">
        <w:rPr>
          <w:rFonts w:ascii="Avenir Next Medium" w:hAnsi="Avenir Next Medium"/>
          <w:sz w:val="22"/>
          <w:szCs w:val="22"/>
          <w:lang w:val="en-US"/>
        </w:rPr>
        <w:t xml:space="preserve">your teacher </w:t>
      </w:r>
      <w:r w:rsidR="00FF2FC8">
        <w:rPr>
          <w:rFonts w:ascii="Avenir Next Medium" w:hAnsi="Avenir Next Medium"/>
          <w:sz w:val="22"/>
          <w:szCs w:val="22"/>
          <w:lang w:val="en-US"/>
        </w:rPr>
        <w:t>for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 it)</w:t>
      </w:r>
      <w:r w:rsidR="002F0B43" w:rsidRPr="002F0B43">
        <w:rPr>
          <w:rFonts w:ascii="Avenir Next Medium" w:hAnsi="Avenir Next Medium"/>
          <w:sz w:val="22"/>
          <w:szCs w:val="22"/>
          <w:lang w:val="en-US"/>
        </w:rPr>
        <w:t>.</w:t>
      </w:r>
    </w:p>
    <w:p w14:paraId="30E1A7FE" w14:textId="1473A641" w:rsidR="002F0B43" w:rsidRPr="002F0B43" w:rsidRDefault="002F0B43" w:rsidP="00A434CC">
      <w:p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b/>
          <w:bCs/>
          <w:sz w:val="22"/>
          <w:szCs w:val="22"/>
          <w:lang w:val="en-US"/>
        </w:rPr>
        <w:t>L</w:t>
      </w:r>
      <w:r w:rsidR="00E93170" w:rsidRPr="002F0B43">
        <w:rPr>
          <w:rFonts w:ascii="Avenir Next Medium" w:hAnsi="Avenir Next Medium"/>
          <w:b/>
          <w:bCs/>
          <w:sz w:val="22"/>
          <w:szCs w:val="22"/>
          <w:lang w:val="en-US"/>
        </w:rPr>
        <w:t xml:space="preserve">isten 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to </w:t>
      </w:r>
      <w:r w:rsidRPr="002F0B43">
        <w:rPr>
          <w:rFonts w:ascii="Avenir Next Medium" w:hAnsi="Avenir Next Medium"/>
          <w:sz w:val="22"/>
          <w:szCs w:val="22"/>
          <w:lang w:val="en-US"/>
        </w:rPr>
        <w:t xml:space="preserve">the </w:t>
      </w:r>
      <w:proofErr w:type="spellStart"/>
      <w:r w:rsidRPr="002F0B43">
        <w:rPr>
          <w:rFonts w:ascii="Avenir Next Medium" w:hAnsi="Avenir Next Medium"/>
          <w:sz w:val="22"/>
          <w:szCs w:val="22"/>
          <w:lang w:val="en-US"/>
        </w:rPr>
        <w:t>programme</w:t>
      </w:r>
      <w:proofErr w:type="spellEnd"/>
      <w:r w:rsidR="00E93170" w:rsidRPr="002F0B43">
        <w:rPr>
          <w:rFonts w:ascii="Avenir Next Medium" w:hAnsi="Avenir Next Medium"/>
          <w:b/>
          <w:bCs/>
          <w:sz w:val="22"/>
          <w:szCs w:val="22"/>
          <w:lang w:val="en-US"/>
        </w:rPr>
        <w:t xml:space="preserve"> again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 while you </w:t>
      </w:r>
      <w:r w:rsidR="00FF2FC8">
        <w:rPr>
          <w:rFonts w:ascii="Avenir Next Medium" w:hAnsi="Avenir Next Medium"/>
          <w:sz w:val="22"/>
          <w:szCs w:val="22"/>
          <w:lang w:val="en-US"/>
        </w:rPr>
        <w:t xml:space="preserve">are reading </w:t>
      </w:r>
      <w:r w:rsidR="00E93170" w:rsidRPr="002F0B43">
        <w:rPr>
          <w:rFonts w:ascii="Avenir Next Medium" w:hAnsi="Avenir Next Medium"/>
          <w:sz w:val="22"/>
          <w:szCs w:val="22"/>
          <w:lang w:val="en-US"/>
        </w:rPr>
        <w:t xml:space="preserve">the transcript. </w:t>
      </w:r>
    </w:p>
    <w:p w14:paraId="5BF67AD0" w14:textId="3C6F9124" w:rsidR="002F0B43" w:rsidRDefault="002F0B43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1F1FE480" w14:textId="77777777" w:rsidR="00D23B9A" w:rsidRPr="002F0B43" w:rsidRDefault="00D23B9A" w:rsidP="00A434CC">
      <w:pPr>
        <w:rPr>
          <w:rFonts w:ascii="Avenir Next Medium" w:hAnsi="Avenir Next Medium"/>
          <w:sz w:val="22"/>
          <w:szCs w:val="22"/>
          <w:lang w:val="en-US"/>
        </w:rPr>
      </w:pPr>
    </w:p>
    <w:p w14:paraId="19D2589A" w14:textId="3D324D29" w:rsidR="002F0B43" w:rsidRPr="00D23B9A" w:rsidRDefault="00E93170" w:rsidP="00D23B9A">
      <w:pPr>
        <w:pStyle w:val="Listenabsatz"/>
        <w:numPr>
          <w:ilvl w:val="0"/>
          <w:numId w:val="8"/>
        </w:numPr>
        <w:ind w:left="360"/>
        <w:rPr>
          <w:rFonts w:ascii="Avenir Next Medium" w:hAnsi="Avenir Next Medium"/>
          <w:color w:val="000000" w:themeColor="text1"/>
          <w:sz w:val="22"/>
          <w:szCs w:val="22"/>
          <w:lang w:val="en-US"/>
        </w:rPr>
      </w:pPr>
      <w:r w:rsidRPr="00D23B9A">
        <w:rPr>
          <w:rFonts w:ascii="Avenir Next Medium" w:hAnsi="Avenir Next Medium"/>
          <w:color w:val="000000" w:themeColor="text1"/>
          <w:sz w:val="22"/>
          <w:szCs w:val="22"/>
          <w:lang w:val="en-US"/>
        </w:rPr>
        <w:t>What words were actually spoken?</w:t>
      </w:r>
    </w:p>
    <w:p w14:paraId="359DDA06" w14:textId="68E4834A" w:rsidR="002F0B43" w:rsidRPr="002F0B43" w:rsidRDefault="002F0B43" w:rsidP="00D23B9A">
      <w:pPr>
        <w:rPr>
          <w:rFonts w:ascii="Avenir Next Medium" w:hAnsi="Avenir Next Medium"/>
          <w:sz w:val="22"/>
          <w:szCs w:val="22"/>
          <w:lang w:val="en-US"/>
        </w:rPr>
      </w:pPr>
    </w:p>
    <w:p w14:paraId="03C1D600" w14:textId="26810AA8" w:rsidR="00E93170" w:rsidRPr="00D23B9A" w:rsidRDefault="003A711C" w:rsidP="00D23B9A">
      <w:pPr>
        <w:pStyle w:val="Listenabsatz"/>
        <w:numPr>
          <w:ilvl w:val="0"/>
          <w:numId w:val="8"/>
        </w:numPr>
        <w:ind w:left="360"/>
        <w:rPr>
          <w:rFonts w:ascii="Avenir Next Medium" w:hAnsi="Avenir Next Medium"/>
          <w:sz w:val="22"/>
          <w:szCs w:val="22"/>
          <w:lang w:val="en-US"/>
        </w:rPr>
      </w:pPr>
      <w:r w:rsidRPr="00D23B9A">
        <w:rPr>
          <w:rFonts w:ascii="Avenir Next Medium" w:hAnsi="Avenir Next Medium"/>
          <w:sz w:val="22"/>
          <w:szCs w:val="22"/>
          <w:u w:val="single"/>
          <w:lang w:val="en-US"/>
        </w:rPr>
        <w:t>Write down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 xml:space="preserve"> the words you consider interesting as far as </w:t>
      </w:r>
      <w:r w:rsidR="00E93170" w:rsidRPr="00D23B9A">
        <w:rPr>
          <w:rFonts w:ascii="Avenir Next Medium" w:hAnsi="Avenir Next Medium"/>
          <w:b/>
          <w:bCs/>
          <w:sz w:val="22"/>
          <w:szCs w:val="22"/>
          <w:lang w:val="en-US"/>
        </w:rPr>
        <w:t>pronunciation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 xml:space="preserve"> and as far as </w:t>
      </w:r>
      <w:r w:rsidR="00E93170" w:rsidRPr="00D23B9A">
        <w:rPr>
          <w:rFonts w:ascii="Avenir Next Medium" w:hAnsi="Avenir Next Medium"/>
          <w:b/>
          <w:bCs/>
          <w:sz w:val="22"/>
          <w:szCs w:val="22"/>
          <w:lang w:val="en-US"/>
        </w:rPr>
        <w:t>meaning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 xml:space="preserve"> is concerned (</w:t>
      </w:r>
      <w:r w:rsidR="002F0B43" w:rsidRPr="00D23B9A">
        <w:rPr>
          <w:rFonts w:ascii="Avenir Next Medium" w:hAnsi="Avenir Next Medium"/>
          <w:sz w:val="22"/>
          <w:szCs w:val="22"/>
          <w:lang w:val="en-US"/>
        </w:rPr>
        <w:t>write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 xml:space="preserve"> them in</w:t>
      </w:r>
      <w:r w:rsidR="00FF2FC8" w:rsidRPr="00D23B9A">
        <w:rPr>
          <w:rFonts w:ascii="Avenir Next Medium" w:hAnsi="Avenir Next Medium"/>
          <w:sz w:val="22"/>
          <w:szCs w:val="22"/>
          <w:lang w:val="en-US"/>
        </w:rPr>
        <w:t>to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 xml:space="preserve"> </w:t>
      </w:r>
      <w:r w:rsidR="00515843" w:rsidRPr="00D23B9A">
        <w:rPr>
          <w:rFonts w:ascii="Avenir Next Medium" w:hAnsi="Avenir Next Medium"/>
          <w:sz w:val="22"/>
          <w:szCs w:val="22"/>
          <w:lang w:val="en-US"/>
        </w:rPr>
        <w:t xml:space="preserve">your </w:t>
      </w:r>
      <w:r w:rsidR="00E93170" w:rsidRPr="00D23B9A">
        <w:rPr>
          <w:rFonts w:ascii="Avenir Next Medium" w:hAnsi="Avenir Next Medium"/>
          <w:sz w:val="22"/>
          <w:szCs w:val="22"/>
          <w:lang w:val="en-US"/>
        </w:rPr>
        <w:t>Quizlet).</w:t>
      </w:r>
    </w:p>
    <w:p w14:paraId="3E3B6BDB" w14:textId="4F83909C" w:rsidR="00AF31EE" w:rsidRDefault="00AF31EE" w:rsidP="00D23B9A">
      <w:pPr>
        <w:tabs>
          <w:tab w:val="left" w:pos="1088"/>
        </w:tabs>
        <w:rPr>
          <w:rFonts w:ascii="Avenir Next Medium" w:hAnsi="Avenir Next Medium"/>
          <w:sz w:val="22"/>
          <w:szCs w:val="22"/>
          <w:lang w:val="en-US"/>
        </w:rPr>
      </w:pPr>
    </w:p>
    <w:p w14:paraId="342594EA" w14:textId="5B2FDCB0" w:rsidR="00A629AC" w:rsidRPr="00D23B9A" w:rsidRDefault="00A629AC" w:rsidP="00D23B9A">
      <w:pPr>
        <w:pStyle w:val="Listenabsatz"/>
        <w:numPr>
          <w:ilvl w:val="0"/>
          <w:numId w:val="8"/>
        </w:numPr>
        <w:ind w:left="360"/>
        <w:rPr>
          <w:rFonts w:ascii="Avenir Next Medium" w:hAnsi="Avenir Next Medium"/>
          <w:sz w:val="22"/>
          <w:szCs w:val="22"/>
          <w:lang w:val="en-US"/>
        </w:rPr>
      </w:pPr>
      <w:r w:rsidRPr="00D23B9A">
        <w:rPr>
          <w:rFonts w:ascii="Avenir Next Medium" w:hAnsi="Avenir Next Medium"/>
          <w:sz w:val="22"/>
          <w:szCs w:val="22"/>
          <w:u w:val="single"/>
          <w:lang w:val="en-US"/>
        </w:rPr>
        <w:t>Check</w:t>
      </w:r>
      <w:r w:rsidRPr="00D23B9A">
        <w:rPr>
          <w:rFonts w:ascii="Avenir Next Medium" w:hAnsi="Avenir Next Medium"/>
          <w:sz w:val="22"/>
          <w:szCs w:val="22"/>
          <w:lang w:val="en-US"/>
        </w:rPr>
        <w:t xml:space="preserve"> the meaning </w:t>
      </w:r>
      <w:r w:rsidRPr="00D23B9A">
        <w:rPr>
          <w:rFonts w:ascii="Avenir Next Medium" w:hAnsi="Avenir Next Medium"/>
          <w:b/>
          <w:bCs/>
          <w:sz w:val="22"/>
          <w:szCs w:val="22"/>
          <w:lang w:val="en-US"/>
        </w:rPr>
        <w:t>with a partner</w:t>
      </w:r>
      <w:r w:rsidRPr="00D23B9A">
        <w:rPr>
          <w:rFonts w:ascii="Avenir Next Medium" w:hAnsi="Avenir Next Medium"/>
          <w:sz w:val="22"/>
          <w:szCs w:val="22"/>
          <w:lang w:val="en-US"/>
        </w:rPr>
        <w:t xml:space="preserve"> (use a monolingual online dictionary if necessary); if in doubt, ask your teacher.</w:t>
      </w:r>
    </w:p>
    <w:p w14:paraId="08A590B2" w14:textId="658F3CD6" w:rsidR="002F0B43" w:rsidRPr="002F0B43" w:rsidRDefault="002F0B43" w:rsidP="00A434CC">
      <w:pPr>
        <w:rPr>
          <w:rFonts w:ascii="Avenir Next Medium" w:hAnsi="Avenir Next Medium"/>
          <w:sz w:val="22"/>
          <w:szCs w:val="22"/>
          <w:lang w:val="en-US"/>
        </w:rPr>
      </w:pPr>
      <w:bookmarkStart w:id="0" w:name="_GoBack"/>
      <w:bookmarkEnd w:id="0"/>
    </w:p>
    <w:p w14:paraId="52ACB1DD" w14:textId="68DD54E4" w:rsidR="002F0B43" w:rsidRDefault="002F0B43" w:rsidP="00A434CC">
      <w:pPr>
        <w:rPr>
          <w:rFonts w:ascii="Avenir Next Medium" w:hAnsi="Avenir Next Medium"/>
          <w:b/>
          <w:bCs/>
          <w:sz w:val="22"/>
          <w:szCs w:val="22"/>
          <w:lang w:val="en-US"/>
        </w:rPr>
      </w:pPr>
    </w:p>
    <w:p w14:paraId="664E8FD7" w14:textId="10589EF9" w:rsidR="001E16A3" w:rsidRPr="002F0B43" w:rsidRDefault="001E16A3" w:rsidP="00A434CC">
      <w:pPr>
        <w:rPr>
          <w:rFonts w:ascii="Avenir Next Medium" w:hAnsi="Avenir Next Medium"/>
          <w:b/>
          <w:bCs/>
          <w:sz w:val="22"/>
          <w:szCs w:val="22"/>
          <w:lang w:val="en-US"/>
        </w:rPr>
      </w:pPr>
    </w:p>
    <w:p w14:paraId="463043C7" w14:textId="290D9DE3" w:rsidR="00AF31EE" w:rsidRPr="007D7685" w:rsidRDefault="00AF31EE" w:rsidP="00A434CC">
      <w:pPr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</w:pPr>
      <w:r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Task 4</w:t>
      </w:r>
      <w:r w:rsidR="002F0B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 xml:space="preserve"> – </w:t>
      </w:r>
      <w:r w:rsidR="0006152D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>After</w:t>
      </w:r>
      <w:r w:rsidR="002F0B43" w:rsidRPr="007D7685">
        <w:rPr>
          <w:rFonts w:ascii="Avenir Next Medium" w:hAnsi="Avenir Next Medium"/>
          <w:b/>
          <w:bCs/>
          <w:color w:val="40B8AC"/>
          <w:sz w:val="22"/>
          <w:szCs w:val="22"/>
          <w:lang w:val="en-US"/>
        </w:rPr>
        <w:t xml:space="preserve"> listening </w:t>
      </w:r>
    </w:p>
    <w:p w14:paraId="44A4F0A0" w14:textId="56323CEE" w:rsidR="0006152D" w:rsidRDefault="00D23B9A" w:rsidP="00A434CC">
      <w:pPr>
        <w:rPr>
          <w:rFonts w:ascii="Avenir Next Medium" w:hAnsi="Avenir Next Medium"/>
          <w:sz w:val="22"/>
          <w:szCs w:val="22"/>
          <w:lang w:val="en-US"/>
        </w:rPr>
      </w:pPr>
      <w:r w:rsidRPr="00FC14BF"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3A3CA411" wp14:editId="09FAB74B">
            <wp:simplePos x="0" y="0"/>
            <wp:positionH relativeFrom="margin">
              <wp:posOffset>23495</wp:posOffset>
            </wp:positionH>
            <wp:positionV relativeFrom="margin">
              <wp:posOffset>7920089</wp:posOffset>
            </wp:positionV>
            <wp:extent cx="533400" cy="522605"/>
            <wp:effectExtent l="0" t="0" r="0" b="0"/>
            <wp:wrapSquare wrapText="bothSides"/>
            <wp:docPr id="7" name="Grafik 7" descr="Ein Bild, das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000F9" w14:textId="5EC25860" w:rsidR="002F0B43" w:rsidRPr="002F0B43" w:rsidRDefault="0006152D" w:rsidP="00A434CC">
      <w:pPr>
        <w:rPr>
          <w:rFonts w:ascii="Avenir Next Medium" w:hAnsi="Avenir Next Medium"/>
          <w:sz w:val="22"/>
          <w:szCs w:val="22"/>
          <w:lang w:val="en-US"/>
        </w:rPr>
      </w:pPr>
      <w:r w:rsidRPr="001E16A3">
        <w:rPr>
          <w:rFonts w:ascii="Avenir Next Medium" w:hAnsi="Avenir Next Medium"/>
          <w:b/>
          <w:bCs/>
          <w:sz w:val="22"/>
          <w:szCs w:val="22"/>
          <w:lang w:val="en-US"/>
        </w:rPr>
        <w:t>Discuss</w:t>
      </w:r>
      <w:r>
        <w:rPr>
          <w:rFonts w:ascii="Avenir Next Medium" w:hAnsi="Avenir Next Medium"/>
          <w:sz w:val="22"/>
          <w:szCs w:val="22"/>
          <w:lang w:val="en-US"/>
        </w:rPr>
        <w:t xml:space="preserve"> i</w:t>
      </w:r>
      <w:r w:rsidR="002F0B43" w:rsidRPr="002F0B43">
        <w:rPr>
          <w:rFonts w:ascii="Avenir Next Medium" w:hAnsi="Avenir Next Medium"/>
          <w:sz w:val="22"/>
          <w:szCs w:val="22"/>
          <w:lang w:val="en-US"/>
        </w:rPr>
        <w:t>n pairs / small groups</w:t>
      </w:r>
      <w:r w:rsidR="00AA40D3">
        <w:rPr>
          <w:rFonts w:ascii="Avenir Next Medium" w:hAnsi="Avenir Next Medium"/>
          <w:sz w:val="22"/>
          <w:szCs w:val="22"/>
          <w:lang w:val="en-US"/>
        </w:rPr>
        <w:t>:</w:t>
      </w:r>
    </w:p>
    <w:p w14:paraId="2921F194" w14:textId="77BA87F9" w:rsidR="00AF31EE" w:rsidRPr="002F0B43" w:rsidRDefault="0006152D" w:rsidP="00AF31EE">
      <w:pPr>
        <w:pStyle w:val="Listenabsatz"/>
        <w:numPr>
          <w:ilvl w:val="0"/>
          <w:numId w:val="4"/>
        </w:numPr>
        <w:rPr>
          <w:rFonts w:ascii="Avenir Next Medium" w:hAnsi="Avenir Next Medium"/>
          <w:sz w:val="22"/>
          <w:szCs w:val="22"/>
          <w:lang w:val="en-US"/>
        </w:rPr>
      </w:pPr>
      <w:r>
        <w:rPr>
          <w:rFonts w:ascii="Avenir Next Medium" w:hAnsi="Avenir Next Medium"/>
          <w:sz w:val="22"/>
          <w:szCs w:val="22"/>
          <w:lang w:val="en-US"/>
        </w:rPr>
        <w:t>W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 xml:space="preserve">hy </w:t>
      </w:r>
      <w:r>
        <w:rPr>
          <w:rFonts w:ascii="Avenir Next Medium" w:hAnsi="Avenir Next Medium"/>
          <w:sz w:val="22"/>
          <w:szCs w:val="22"/>
          <w:lang w:val="en-US"/>
        </w:rPr>
        <w:t xml:space="preserve">are 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>these tips given</w:t>
      </w:r>
      <w:r>
        <w:rPr>
          <w:rFonts w:ascii="Avenir Next Medium" w:hAnsi="Avenir Next Medium"/>
          <w:sz w:val="22"/>
          <w:szCs w:val="22"/>
          <w:lang w:val="en-US"/>
        </w:rPr>
        <w:t>?</w:t>
      </w:r>
    </w:p>
    <w:p w14:paraId="163D792F" w14:textId="2ABB94E7" w:rsidR="00AF31EE" w:rsidRDefault="00515843" w:rsidP="00D942BC">
      <w:pPr>
        <w:pStyle w:val="Listenabsatz"/>
        <w:numPr>
          <w:ilvl w:val="0"/>
          <w:numId w:val="4"/>
        </w:numPr>
        <w:rPr>
          <w:rFonts w:ascii="Avenir Next Medium" w:hAnsi="Avenir Next Medium"/>
          <w:sz w:val="22"/>
          <w:szCs w:val="22"/>
          <w:lang w:val="en-US"/>
        </w:rPr>
      </w:pPr>
      <w:r w:rsidRPr="002F0B43">
        <w:rPr>
          <w:rFonts w:ascii="Avenir Next Medium" w:hAnsi="Avenir Next Medium"/>
          <w:sz w:val="22"/>
          <w:szCs w:val="22"/>
          <w:lang w:val="en-US"/>
        </w:rPr>
        <w:t>What would be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 xml:space="preserve"> your </w:t>
      </w:r>
      <w:proofErr w:type="spellStart"/>
      <w:r w:rsidR="00AF31EE" w:rsidRPr="002F0B43">
        <w:rPr>
          <w:rFonts w:ascii="Avenir Next Medium" w:hAnsi="Avenir Next Medium"/>
          <w:sz w:val="22"/>
          <w:szCs w:val="22"/>
          <w:lang w:val="en-US"/>
        </w:rPr>
        <w:t>favourite</w:t>
      </w:r>
      <w:proofErr w:type="spellEnd"/>
      <w:r w:rsidR="00AF31EE" w:rsidRPr="002F0B43">
        <w:rPr>
          <w:rFonts w:ascii="Avenir Next Medium" w:hAnsi="Avenir Next Medium"/>
          <w:sz w:val="22"/>
          <w:szCs w:val="22"/>
          <w:lang w:val="en-US"/>
        </w:rPr>
        <w:t xml:space="preserve"> tip? </w:t>
      </w:r>
      <w:r w:rsidR="002F0B43" w:rsidRPr="002F0B43">
        <w:rPr>
          <w:rFonts w:ascii="Avenir Next Medium" w:hAnsi="Avenir Next Medium"/>
          <w:sz w:val="22"/>
          <w:szCs w:val="22"/>
          <w:lang w:val="en-US"/>
        </w:rPr>
        <w:t>W</w:t>
      </w:r>
      <w:r w:rsidR="00AF31EE" w:rsidRPr="002F0B43">
        <w:rPr>
          <w:rFonts w:ascii="Avenir Next Medium" w:hAnsi="Avenir Next Medium"/>
          <w:sz w:val="22"/>
          <w:szCs w:val="22"/>
          <w:lang w:val="en-US"/>
        </w:rPr>
        <w:t>hy?</w:t>
      </w:r>
    </w:p>
    <w:p w14:paraId="4F5EBF50" w14:textId="56B8AAE4" w:rsidR="00FF2FC8" w:rsidRDefault="00FF2FC8" w:rsidP="00D23B9A">
      <w:pPr>
        <w:pStyle w:val="Listenabsatz"/>
        <w:numPr>
          <w:ilvl w:val="0"/>
          <w:numId w:val="4"/>
        </w:numPr>
        <w:ind w:left="1418"/>
        <w:rPr>
          <w:rFonts w:ascii="Avenir Next Medium" w:hAnsi="Avenir Next Medium"/>
          <w:sz w:val="22"/>
          <w:szCs w:val="22"/>
          <w:lang w:val="en-US"/>
        </w:rPr>
      </w:pPr>
      <w:r>
        <w:rPr>
          <w:rFonts w:ascii="Avenir Next Medium" w:hAnsi="Avenir Next Medium"/>
          <w:sz w:val="22"/>
          <w:szCs w:val="22"/>
          <w:lang w:val="en-US"/>
        </w:rPr>
        <w:t>What would be most difficult for you?</w:t>
      </w:r>
    </w:p>
    <w:p w14:paraId="0580C7CC" w14:textId="2AF36E76" w:rsidR="001E16A3" w:rsidRDefault="001E16A3" w:rsidP="001E16A3">
      <w:pPr>
        <w:rPr>
          <w:rFonts w:ascii="Avenir Next Medium" w:hAnsi="Avenir Next Medium"/>
          <w:sz w:val="22"/>
          <w:szCs w:val="22"/>
          <w:lang w:val="en-US"/>
        </w:rPr>
      </w:pPr>
    </w:p>
    <w:p w14:paraId="3F500187" w14:textId="77777777" w:rsidR="001E16A3" w:rsidRDefault="001E16A3" w:rsidP="001E16A3">
      <w:pPr>
        <w:rPr>
          <w:rFonts w:ascii="Avenir Next Medium" w:hAnsi="Avenir Next Medium"/>
          <w:sz w:val="22"/>
          <w:szCs w:val="22"/>
          <w:lang w:val="en-US"/>
        </w:rPr>
      </w:pPr>
    </w:p>
    <w:p w14:paraId="0A243211" w14:textId="7B576105" w:rsidR="001E16A3" w:rsidRPr="001E16A3" w:rsidRDefault="001E16A3" w:rsidP="001E16A3">
      <w:pPr>
        <w:pStyle w:val="Fuzeile"/>
        <w:ind w:right="360"/>
        <w:rPr>
          <w:rFonts w:ascii="Avenir Next Medium" w:hAnsi="Avenir Next Medium"/>
          <w:lang w:val="en-US"/>
        </w:rPr>
      </w:pPr>
      <w:proofErr w:type="spellStart"/>
      <w:r w:rsidRPr="007D7685">
        <w:rPr>
          <w:color w:val="AEAAAA" w:themeColor="background2" w:themeShade="BF"/>
          <w:sz w:val="18"/>
          <w:szCs w:val="18"/>
          <w:lang w:val="en-US"/>
        </w:rPr>
        <w:t>Quellen</w:t>
      </w:r>
      <w:proofErr w:type="spellEnd"/>
      <w:r w:rsidRPr="007D7685">
        <w:rPr>
          <w:color w:val="AEAAAA" w:themeColor="background2" w:themeShade="BF"/>
          <w:sz w:val="18"/>
          <w:szCs w:val="18"/>
          <w:lang w:val="en-US"/>
        </w:rPr>
        <w:t xml:space="preserve">: Icons: </w:t>
      </w:r>
      <w:proofErr w:type="spellStart"/>
      <w:r w:rsidRPr="007D7685">
        <w:rPr>
          <w:color w:val="AEAAAA" w:themeColor="background2" w:themeShade="BF"/>
          <w:sz w:val="18"/>
          <w:szCs w:val="18"/>
          <w:lang w:val="en-US"/>
        </w:rPr>
        <w:t>Thenounproject</w:t>
      </w:r>
      <w:proofErr w:type="spellEnd"/>
      <w:r w:rsidRPr="007D7685">
        <w:rPr>
          <w:color w:val="AEAAAA" w:themeColor="background2" w:themeShade="BF"/>
          <w:sz w:val="18"/>
          <w:szCs w:val="18"/>
          <w:lang w:val="en-US"/>
        </w:rPr>
        <w:t>. CC-BY-Focus Lab (pair), CC-BY-</w:t>
      </w:r>
      <w:proofErr w:type="spellStart"/>
      <w:r w:rsidRPr="007D7685">
        <w:rPr>
          <w:color w:val="AEAAAA" w:themeColor="background2" w:themeShade="BF"/>
          <w:sz w:val="18"/>
          <w:szCs w:val="18"/>
          <w:lang w:val="en-US"/>
        </w:rPr>
        <w:t>Eucalyp</w:t>
      </w:r>
      <w:proofErr w:type="spellEnd"/>
      <w:r w:rsidRPr="007D7685">
        <w:rPr>
          <w:color w:val="AEAAAA" w:themeColor="background2" w:themeShade="BF"/>
          <w:sz w:val="18"/>
          <w:szCs w:val="18"/>
          <w:lang w:val="en-US"/>
        </w:rPr>
        <w:t xml:space="preserve"> (boy listening)</w:t>
      </w:r>
    </w:p>
    <w:sectPr w:rsidR="001E16A3" w:rsidRPr="001E16A3" w:rsidSect="00515843">
      <w:type w:val="continuous"/>
      <w:pgSz w:w="11900" w:h="16840"/>
      <w:pgMar w:top="941" w:right="1417" w:bottom="9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55CE" w14:textId="77777777" w:rsidR="00667B9A" w:rsidRDefault="00667B9A">
      <w:r>
        <w:separator/>
      </w:r>
    </w:p>
  </w:endnote>
  <w:endnote w:type="continuationSeparator" w:id="0">
    <w:p w14:paraId="2C6CC697" w14:textId="77777777" w:rsidR="00667B9A" w:rsidRDefault="0066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F5D1EFB" w14:textId="77777777" w:rsidR="00D543BC" w:rsidRDefault="0006152D" w:rsidP="001E16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27A4C2B" w14:textId="77777777" w:rsidR="00D543BC" w:rsidRDefault="00667B9A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660442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AE3E1" w14:textId="624936DD" w:rsidR="001E16A3" w:rsidRDefault="001E16A3" w:rsidP="00E265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79B35612" w14:textId="53CAEECF" w:rsidR="001E16A3" w:rsidRDefault="001E16A3" w:rsidP="001E16A3">
    <w:pPr>
      <w:pStyle w:val="Fuzeile"/>
      <w:ind w:right="360"/>
      <w:jc w:val="center"/>
    </w:pPr>
    <w:r>
      <w:rPr>
        <w:noProof/>
      </w:rPr>
      <w:drawing>
        <wp:inline distT="0" distB="0" distL="0" distR="0" wp14:anchorId="2B385663" wp14:editId="6E5CE7AD">
          <wp:extent cx="685431" cy="247517"/>
          <wp:effectExtent l="0" t="0" r="63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8" cy="25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C83B" w14:textId="274FB863" w:rsidR="001E16A3" w:rsidRDefault="001E16A3" w:rsidP="001E16A3">
    <w:pPr>
      <w:pStyle w:val="Fuzeile"/>
      <w:jc w:val="center"/>
    </w:pPr>
    <w:r>
      <w:rPr>
        <w:noProof/>
      </w:rPr>
      <w:drawing>
        <wp:inline distT="0" distB="0" distL="0" distR="0" wp14:anchorId="386166FC" wp14:editId="0BB8B428">
          <wp:extent cx="685431" cy="247517"/>
          <wp:effectExtent l="0" t="0" r="63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8" cy="25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3FDD" w14:textId="77777777" w:rsidR="00667B9A" w:rsidRDefault="00667B9A">
      <w:r>
        <w:separator/>
      </w:r>
    </w:p>
  </w:footnote>
  <w:footnote w:type="continuationSeparator" w:id="0">
    <w:p w14:paraId="29644944" w14:textId="77777777" w:rsidR="00667B9A" w:rsidRDefault="0066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446E" w14:textId="77777777" w:rsidR="00E563B8" w:rsidRPr="00E563B8" w:rsidRDefault="0006152D" w:rsidP="00E563B8">
    <w:pPr>
      <w:pStyle w:val="Kopfzeile"/>
      <w:jc w:val="center"/>
      <w:rPr>
        <w:b/>
        <w:i/>
        <w:sz w:val="24"/>
        <w:szCs w:val="24"/>
      </w:rPr>
    </w:pPr>
    <w:proofErr w:type="spellStart"/>
    <w:r w:rsidRPr="00E563B8">
      <w:rPr>
        <w:b/>
        <w:i/>
        <w:sz w:val="24"/>
        <w:szCs w:val="24"/>
      </w:rPr>
      <w:t>Student’s</w:t>
    </w:r>
    <w:proofErr w:type="spellEnd"/>
    <w:r w:rsidRPr="00E563B8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D8DF" w14:textId="77777777" w:rsidR="00E563B8" w:rsidRPr="00E563B8" w:rsidRDefault="0006152D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596"/>
    <w:multiLevelType w:val="hybridMultilevel"/>
    <w:tmpl w:val="831C58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43F"/>
    <w:multiLevelType w:val="hybridMultilevel"/>
    <w:tmpl w:val="9F44759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D2C6F"/>
    <w:multiLevelType w:val="hybridMultilevel"/>
    <w:tmpl w:val="AFA00A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3D28"/>
    <w:multiLevelType w:val="hybridMultilevel"/>
    <w:tmpl w:val="EBD84D66"/>
    <w:lvl w:ilvl="0" w:tplc="B84255F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04EBFD4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104E94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44E11C2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89A9648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91A5708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878BF7A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88EFF22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7E356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55741826"/>
    <w:multiLevelType w:val="hybridMultilevel"/>
    <w:tmpl w:val="354861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7DFD"/>
    <w:multiLevelType w:val="hybridMultilevel"/>
    <w:tmpl w:val="354861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B0B89"/>
    <w:multiLevelType w:val="hybridMultilevel"/>
    <w:tmpl w:val="F6AE1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23B"/>
    <w:multiLevelType w:val="hybridMultilevel"/>
    <w:tmpl w:val="9C4C9C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CC"/>
    <w:rsid w:val="00007A43"/>
    <w:rsid w:val="00020DDB"/>
    <w:rsid w:val="0002686A"/>
    <w:rsid w:val="0006152D"/>
    <w:rsid w:val="000F1C3B"/>
    <w:rsid w:val="000F2451"/>
    <w:rsid w:val="0010634A"/>
    <w:rsid w:val="0012599F"/>
    <w:rsid w:val="001B1F1E"/>
    <w:rsid w:val="001E16A3"/>
    <w:rsid w:val="001E7299"/>
    <w:rsid w:val="002A7E8D"/>
    <w:rsid w:val="002F0B43"/>
    <w:rsid w:val="00301BBE"/>
    <w:rsid w:val="003351F0"/>
    <w:rsid w:val="003434C6"/>
    <w:rsid w:val="003A711C"/>
    <w:rsid w:val="003C1AD0"/>
    <w:rsid w:val="003E0D50"/>
    <w:rsid w:val="003F1086"/>
    <w:rsid w:val="00416F28"/>
    <w:rsid w:val="00442E50"/>
    <w:rsid w:val="00475D1F"/>
    <w:rsid w:val="004D0C29"/>
    <w:rsid w:val="004E528A"/>
    <w:rsid w:val="00507F29"/>
    <w:rsid w:val="00515843"/>
    <w:rsid w:val="005A5490"/>
    <w:rsid w:val="00653CE5"/>
    <w:rsid w:val="00667B9A"/>
    <w:rsid w:val="00667E5A"/>
    <w:rsid w:val="00674C02"/>
    <w:rsid w:val="006757A3"/>
    <w:rsid w:val="00736FB2"/>
    <w:rsid w:val="00771F6E"/>
    <w:rsid w:val="00781828"/>
    <w:rsid w:val="007D539A"/>
    <w:rsid w:val="007D7685"/>
    <w:rsid w:val="008368F0"/>
    <w:rsid w:val="008E4A50"/>
    <w:rsid w:val="009563D0"/>
    <w:rsid w:val="0096344E"/>
    <w:rsid w:val="00A4028E"/>
    <w:rsid w:val="00A434CC"/>
    <w:rsid w:val="00A629AC"/>
    <w:rsid w:val="00A72C71"/>
    <w:rsid w:val="00A93081"/>
    <w:rsid w:val="00AA40D3"/>
    <w:rsid w:val="00AC073D"/>
    <w:rsid w:val="00AC2335"/>
    <w:rsid w:val="00AF31EE"/>
    <w:rsid w:val="00B15268"/>
    <w:rsid w:val="00B30B67"/>
    <w:rsid w:val="00BE4A20"/>
    <w:rsid w:val="00CB2D80"/>
    <w:rsid w:val="00CC0A65"/>
    <w:rsid w:val="00CC62C4"/>
    <w:rsid w:val="00D13A71"/>
    <w:rsid w:val="00D23B9A"/>
    <w:rsid w:val="00D77B00"/>
    <w:rsid w:val="00D84645"/>
    <w:rsid w:val="00E93170"/>
    <w:rsid w:val="00F45536"/>
    <w:rsid w:val="00F83662"/>
    <w:rsid w:val="00FA6371"/>
    <w:rsid w:val="00FC14BF"/>
    <w:rsid w:val="00FF2E0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32C3"/>
  <w14:defaultImageDpi w14:val="32767"/>
  <w15:chartTrackingRefBased/>
  <w15:docId w15:val="{F933DAD4-F585-B54A-A9A8-2F087FC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4C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434CC"/>
  </w:style>
  <w:style w:type="paragraph" w:styleId="Fuzeile">
    <w:name w:val="footer"/>
    <w:basedOn w:val="Standard"/>
    <w:link w:val="FuzeileZchn"/>
    <w:uiPriority w:val="99"/>
    <w:unhideWhenUsed/>
    <w:rsid w:val="00FA6371"/>
    <w:pPr>
      <w:tabs>
        <w:tab w:val="center" w:pos="4536"/>
        <w:tab w:val="right" w:pos="9072"/>
      </w:tabs>
    </w:pPr>
    <w:rPr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71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FA6371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6371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A6371"/>
  </w:style>
  <w:style w:type="paragraph" w:styleId="Kopfzeile">
    <w:name w:val="header"/>
    <w:basedOn w:val="Standard"/>
    <w:link w:val="KopfzeileZchn"/>
    <w:uiPriority w:val="99"/>
    <w:unhideWhenUsed/>
    <w:rsid w:val="00FA6371"/>
    <w:pPr>
      <w:tabs>
        <w:tab w:val="center" w:pos="4536"/>
        <w:tab w:val="right" w:pos="9072"/>
      </w:tabs>
    </w:pPr>
    <w:rPr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FA6371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rsid w:val="00FA63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D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0D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0D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D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D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D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D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E0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7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94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0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39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19/07/19/743565277/planning-a-trip-pack-and-plan-like-a-pro" TargetMode="Externa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tif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39DD-B47A-8B44-93E0-4BC814E3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2</cp:revision>
  <cp:lastPrinted>2019-10-06T12:42:00Z</cp:lastPrinted>
  <dcterms:created xsi:type="dcterms:W3CDTF">2019-11-22T13:29:00Z</dcterms:created>
  <dcterms:modified xsi:type="dcterms:W3CDTF">2019-11-22T13:29:00Z</dcterms:modified>
</cp:coreProperties>
</file>