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BCDB1" w14:textId="77777777" w:rsidR="00821D89" w:rsidRPr="00467621" w:rsidRDefault="00821D89" w:rsidP="00821D89">
      <w:pPr>
        <w:spacing w:after="0" w:line="240" w:lineRule="auto"/>
        <w:rPr>
          <w:bCs/>
          <w:sz w:val="20"/>
          <w:szCs w:val="20"/>
          <w:lang w:val="en-GB"/>
        </w:rPr>
      </w:pPr>
      <w:proofErr w:type="spellStart"/>
      <w:r w:rsidRPr="00467621">
        <w:rPr>
          <w:b/>
          <w:sz w:val="20"/>
          <w:szCs w:val="20"/>
          <w:lang w:val="en-GB"/>
        </w:rPr>
        <w:t>Gegenstand</w:t>
      </w:r>
      <w:proofErr w:type="spellEnd"/>
      <w:r w:rsidRPr="00467621">
        <w:rPr>
          <w:b/>
          <w:sz w:val="20"/>
          <w:szCs w:val="20"/>
          <w:lang w:val="en-GB"/>
        </w:rPr>
        <w:t xml:space="preserve">: </w:t>
      </w:r>
      <w:proofErr w:type="spellStart"/>
      <w:r w:rsidRPr="00467621">
        <w:rPr>
          <w:bCs/>
          <w:sz w:val="20"/>
          <w:szCs w:val="20"/>
          <w:lang w:val="en-GB"/>
        </w:rPr>
        <w:t>Didaktik</w:t>
      </w:r>
      <w:proofErr w:type="spellEnd"/>
      <w:r w:rsidRPr="00467621">
        <w:rPr>
          <w:bCs/>
          <w:sz w:val="20"/>
          <w:szCs w:val="20"/>
          <w:lang w:val="en-GB"/>
        </w:rPr>
        <w:t xml:space="preserve"> (und Praxis)</w:t>
      </w:r>
    </w:p>
    <w:p w14:paraId="702EC774" w14:textId="77777777" w:rsidR="00821D89" w:rsidRPr="00467621" w:rsidRDefault="00821D89" w:rsidP="00821D89">
      <w:pPr>
        <w:rPr>
          <w:bCs/>
          <w:sz w:val="20"/>
          <w:szCs w:val="20"/>
          <w:lang w:val="en-GB"/>
        </w:rPr>
      </w:pPr>
      <w:r w:rsidRPr="00467621">
        <w:rPr>
          <w:b/>
          <w:sz w:val="20"/>
          <w:szCs w:val="20"/>
          <w:lang w:val="en-GB"/>
        </w:rPr>
        <w:t xml:space="preserve">Topic: </w:t>
      </w:r>
      <w:r w:rsidRPr="00467621">
        <w:rPr>
          <w:bCs/>
          <w:sz w:val="20"/>
          <w:szCs w:val="20"/>
          <w:lang w:val="en-GB"/>
        </w:rPr>
        <w:t xml:space="preserve">Total Physical Response / language acquisition </w:t>
      </w:r>
    </w:p>
    <w:p w14:paraId="4DA6AA45" w14:textId="77777777" w:rsidR="00821D89" w:rsidRPr="003E3DBD" w:rsidRDefault="00821D89" w:rsidP="00821D89">
      <w:pPr>
        <w:spacing w:after="0"/>
        <w:rPr>
          <w:rFonts w:cstheme="minorHAnsi"/>
          <w:b/>
          <w:sz w:val="18"/>
          <w:szCs w:val="18"/>
        </w:rPr>
      </w:pPr>
      <w:proofErr w:type="spellStart"/>
      <w:r w:rsidRPr="003E3DBD">
        <w:rPr>
          <w:rFonts w:cstheme="minorHAnsi"/>
          <w:b/>
          <w:sz w:val="18"/>
          <w:szCs w:val="18"/>
        </w:rPr>
        <w:t>Farbcode</w:t>
      </w:r>
      <w:proofErr w:type="spellEnd"/>
      <w:r w:rsidRPr="003E3DBD">
        <w:rPr>
          <w:rFonts w:cstheme="minorHAnsi"/>
          <w:b/>
          <w:sz w:val="18"/>
          <w:szCs w:val="18"/>
        </w:rPr>
        <w:t>:</w:t>
      </w:r>
    </w:p>
    <w:p w14:paraId="0DDF0019" w14:textId="77777777" w:rsidR="00821D89" w:rsidRPr="003E3DBD" w:rsidRDefault="00821D89" w:rsidP="00821D89">
      <w:pPr>
        <w:spacing w:after="0"/>
        <w:rPr>
          <w:rFonts w:cstheme="minorHAnsi"/>
          <w:bCs/>
          <w:sz w:val="18"/>
          <w:szCs w:val="18"/>
        </w:rPr>
      </w:pPr>
      <w:r w:rsidRPr="003E3DBD">
        <w:rPr>
          <w:rFonts w:cstheme="minorHAnsi"/>
          <w:bCs/>
          <w:sz w:val="18"/>
          <w:szCs w:val="18"/>
          <w:highlight w:val="cyan"/>
        </w:rPr>
        <w:t>Blau</w:t>
      </w:r>
      <w:r w:rsidRPr="003E3DBD">
        <w:rPr>
          <w:rFonts w:cstheme="minorHAnsi"/>
          <w:bCs/>
          <w:sz w:val="18"/>
          <w:szCs w:val="18"/>
        </w:rPr>
        <w:t xml:space="preserve"> hinterlegt. = </w:t>
      </w:r>
      <w:proofErr w:type="spellStart"/>
      <w:r w:rsidRPr="003E3DBD">
        <w:rPr>
          <w:rFonts w:cstheme="minorHAnsi"/>
          <w:bCs/>
          <w:sz w:val="18"/>
          <w:szCs w:val="18"/>
        </w:rPr>
        <w:t>Bloom’sche</w:t>
      </w:r>
      <w:proofErr w:type="spellEnd"/>
      <w:r w:rsidRPr="003E3DBD">
        <w:rPr>
          <w:rFonts w:cstheme="minorHAnsi"/>
          <w:bCs/>
          <w:sz w:val="18"/>
          <w:szCs w:val="18"/>
        </w:rPr>
        <w:t xml:space="preserve"> Taxonomie angewandt.</w:t>
      </w:r>
    </w:p>
    <w:p w14:paraId="3F136931" w14:textId="77777777" w:rsidR="00821D89" w:rsidRPr="003E3DBD" w:rsidRDefault="00821D89" w:rsidP="00821D89">
      <w:pPr>
        <w:rPr>
          <w:rFonts w:cstheme="minorHAnsi"/>
          <w:bCs/>
          <w:sz w:val="18"/>
          <w:szCs w:val="18"/>
        </w:rPr>
      </w:pPr>
      <w:r w:rsidRPr="003E3DBD">
        <w:rPr>
          <w:rFonts w:cstheme="minorHAnsi"/>
          <w:bCs/>
          <w:sz w:val="18"/>
          <w:szCs w:val="18"/>
          <w:highlight w:val="green"/>
        </w:rPr>
        <w:t>Grün</w:t>
      </w:r>
      <w:r w:rsidRPr="003E3DBD">
        <w:rPr>
          <w:rFonts w:cstheme="minorHAnsi"/>
          <w:bCs/>
          <w:sz w:val="18"/>
          <w:szCs w:val="18"/>
        </w:rPr>
        <w:t xml:space="preserve"> hinterlegt = </w:t>
      </w:r>
      <w:proofErr w:type="spellStart"/>
      <w:r w:rsidRPr="003E3DBD">
        <w:rPr>
          <w:rFonts w:cstheme="minorHAnsi"/>
          <w:bCs/>
          <w:sz w:val="18"/>
          <w:szCs w:val="18"/>
        </w:rPr>
        <w:t>Scaffolding</w:t>
      </w:r>
      <w:proofErr w:type="spellEnd"/>
      <w:r w:rsidRPr="003E3DBD">
        <w:rPr>
          <w:rFonts w:cstheme="minorHAnsi"/>
          <w:bCs/>
          <w:sz w:val="18"/>
          <w:szCs w:val="18"/>
        </w:rPr>
        <w:t xml:space="preserve"> angewandt</w:t>
      </w:r>
    </w:p>
    <w:tbl>
      <w:tblPr>
        <w:tblStyle w:val="Tabellenraster"/>
        <w:tblpPr w:leftFromText="141" w:rightFromText="141" w:vertAnchor="page" w:horzAnchor="margin" w:tblpY="3051"/>
        <w:tblW w:w="9750" w:type="dxa"/>
        <w:tblLook w:val="04A0" w:firstRow="1" w:lastRow="0" w:firstColumn="1" w:lastColumn="0" w:noHBand="0" w:noVBand="1"/>
      </w:tblPr>
      <w:tblGrid>
        <w:gridCol w:w="1838"/>
        <w:gridCol w:w="7912"/>
      </w:tblGrid>
      <w:tr w:rsidR="00821D89" w:rsidRPr="00216E0A" w14:paraId="6E541B39" w14:textId="77777777" w:rsidTr="00E24F66">
        <w:tc>
          <w:tcPr>
            <w:tcW w:w="1838" w:type="dxa"/>
          </w:tcPr>
          <w:p w14:paraId="66B759C9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 xml:space="preserve">Activity Type/Method </w:t>
            </w:r>
          </w:p>
          <w:p w14:paraId="22FC5DD2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>and</w:t>
            </w:r>
          </w:p>
          <w:p w14:paraId="46A8070C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>Classroom Format (group work, pair work, …)</w:t>
            </w:r>
          </w:p>
          <w:p w14:paraId="37233552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  <w:p w14:paraId="5CC15C16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7912" w:type="dxa"/>
          </w:tcPr>
          <w:p w14:paraId="00F694E8" w14:textId="77777777" w:rsidR="00821D89" w:rsidRPr="000640BC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0640BC">
              <w:rPr>
                <w:lang w:val="en-GB"/>
              </w:rPr>
              <w:t xml:space="preserve">Brainstorming </w:t>
            </w:r>
          </w:p>
          <w:p w14:paraId="0EBB44C0" w14:textId="77777777" w:rsidR="00821D89" w:rsidRPr="000640BC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0640BC">
              <w:rPr>
                <w:lang w:val="en-GB"/>
              </w:rPr>
              <w:t xml:space="preserve">Working with new words – </w:t>
            </w:r>
            <w:r w:rsidRPr="000640BC">
              <w:rPr>
                <w:highlight w:val="green"/>
                <w:lang w:val="en-GB"/>
              </w:rPr>
              <w:t>word cloud</w:t>
            </w:r>
            <w:r w:rsidRPr="000640BC">
              <w:rPr>
                <w:lang w:val="en-GB"/>
              </w:rPr>
              <w:t xml:space="preserve"> </w:t>
            </w:r>
          </w:p>
          <w:p w14:paraId="414943A1" w14:textId="7AA76BC7" w:rsidR="00821D89" w:rsidRPr="00592C24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0640BC">
              <w:rPr>
                <w:lang w:val="en-GB"/>
              </w:rPr>
              <w:t xml:space="preserve">Watching a video, </w:t>
            </w:r>
            <w:r w:rsidRPr="000640BC">
              <w:rPr>
                <w:lang w:val="en-US"/>
              </w:rPr>
              <w:t xml:space="preserve">note-taking </w:t>
            </w:r>
            <w:r w:rsidRPr="00592C24">
              <w:rPr>
                <w:highlight w:val="cyan"/>
                <w:lang w:val="en-US"/>
              </w:rPr>
              <w:t>(= understanding)</w:t>
            </w:r>
            <w:r w:rsidR="00592C24">
              <w:rPr>
                <w:lang w:val="en-US"/>
              </w:rPr>
              <w:t xml:space="preserve"> </w:t>
            </w:r>
          </w:p>
          <w:p w14:paraId="32B46094" w14:textId="03DEA9DB" w:rsidR="00821D89" w:rsidRPr="00592C24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592C24">
              <w:rPr>
                <w:lang w:val="en-GB"/>
              </w:rPr>
              <w:t xml:space="preserve">Comparing notes with partners </w:t>
            </w:r>
            <w:r w:rsidRPr="00592C24">
              <w:rPr>
                <w:highlight w:val="cyan"/>
                <w:lang w:val="en-GB"/>
              </w:rPr>
              <w:t>(= remembering)</w:t>
            </w:r>
            <w:r w:rsidR="00592C24">
              <w:rPr>
                <w:lang w:val="en-GB"/>
              </w:rPr>
              <w:t xml:space="preserve"> </w:t>
            </w:r>
          </w:p>
          <w:p w14:paraId="4CE9CAE8" w14:textId="1026F414" w:rsidR="00821D89" w:rsidRPr="00592C24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592C24">
              <w:rPr>
                <w:lang w:val="en-GB"/>
              </w:rPr>
              <w:t xml:space="preserve">Discussion of pros and cons </w:t>
            </w:r>
            <w:r w:rsidRPr="00592C24">
              <w:rPr>
                <w:highlight w:val="cyan"/>
                <w:lang w:val="en-GB"/>
              </w:rPr>
              <w:t>(= analysing)</w:t>
            </w:r>
            <w:r w:rsidR="00592C24">
              <w:rPr>
                <w:lang w:val="en-GB"/>
              </w:rPr>
              <w:t xml:space="preserve"> </w:t>
            </w:r>
          </w:p>
          <w:p w14:paraId="401A0883" w14:textId="77777777" w:rsidR="00821D89" w:rsidRPr="000640BC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0640BC">
              <w:rPr>
                <w:lang w:val="en-GB"/>
              </w:rPr>
              <w:t xml:space="preserve">Create/plan a short TPR session </w:t>
            </w:r>
            <w:r w:rsidRPr="000640BC">
              <w:rPr>
                <w:highlight w:val="cyan"/>
                <w:lang w:val="en-GB"/>
              </w:rPr>
              <w:t>(= creating)</w:t>
            </w:r>
          </w:p>
          <w:p w14:paraId="41C56873" w14:textId="77777777" w:rsidR="00821D89" w:rsidRPr="000640BC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0640BC">
              <w:rPr>
                <w:lang w:val="en-GB"/>
              </w:rPr>
              <w:t xml:space="preserve">Present your lesson plan to classmates and give feedback </w:t>
            </w:r>
          </w:p>
          <w:p w14:paraId="4D44DBF8" w14:textId="77777777" w:rsidR="00821D89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lang w:val="en-GB"/>
              </w:rPr>
            </w:pPr>
            <w:r w:rsidRPr="000640BC">
              <w:rPr>
                <w:lang w:val="en-GB"/>
              </w:rPr>
              <w:t>(Possible follow-up:)</w:t>
            </w:r>
            <w:r>
              <w:rPr>
                <w:lang w:val="en-GB"/>
              </w:rPr>
              <w:t xml:space="preserve"> </w:t>
            </w:r>
            <w:r w:rsidRPr="000640BC">
              <w:rPr>
                <w:lang w:val="en-GB"/>
              </w:rPr>
              <w:t xml:space="preserve">Try out the TPR session in practice nursery school or with classmates </w:t>
            </w:r>
            <w:r w:rsidRPr="000640BC">
              <w:rPr>
                <w:highlight w:val="cyan"/>
                <w:lang w:val="en-GB"/>
              </w:rPr>
              <w:t>(= applying)</w:t>
            </w:r>
          </w:p>
          <w:p w14:paraId="65B78AEA" w14:textId="77777777" w:rsidR="00821D89" w:rsidRPr="008B2456" w:rsidRDefault="00821D89" w:rsidP="00821D89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ind w:left="366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lang w:val="en-GB"/>
              </w:rPr>
              <w:t>Debriefing session, matching exercise</w:t>
            </w:r>
          </w:p>
          <w:p w14:paraId="4D591A55" w14:textId="77777777" w:rsidR="00821D89" w:rsidRPr="008B2456" w:rsidRDefault="00821D89" w:rsidP="00E24F66">
            <w:pPr>
              <w:pStyle w:val="Listenabsatz"/>
              <w:ind w:left="644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821D89" w:rsidRPr="00C76F2A" w14:paraId="08E7AAF4" w14:textId="77777777" w:rsidTr="00E24F66">
        <w:tc>
          <w:tcPr>
            <w:tcW w:w="1838" w:type="dxa"/>
          </w:tcPr>
          <w:p w14:paraId="2BA54C93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>Time</w:t>
            </w:r>
          </w:p>
          <w:p w14:paraId="7F776868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7912" w:type="dxa"/>
          </w:tcPr>
          <w:p w14:paraId="22ED6926" w14:textId="77777777" w:rsidR="00821D89" w:rsidRPr="00C76F2A" w:rsidRDefault="00821D89" w:rsidP="00E24F66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  <w:r w:rsidRPr="00C76F2A">
              <w:rPr>
                <w:rFonts w:cstheme="minorHAnsi"/>
                <w:sz w:val="20"/>
                <w:szCs w:val="20"/>
                <w:lang w:val="en-GB"/>
              </w:rPr>
              <w:t>x 50 min.</w:t>
            </w:r>
          </w:p>
        </w:tc>
      </w:tr>
      <w:tr w:rsidR="00821D89" w:rsidRPr="00216E0A" w14:paraId="0B4D3FCA" w14:textId="77777777" w:rsidTr="00E24F66">
        <w:tc>
          <w:tcPr>
            <w:tcW w:w="1838" w:type="dxa"/>
          </w:tcPr>
          <w:p w14:paraId="3A960571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>Resources (handout, book, …)</w:t>
            </w:r>
          </w:p>
          <w:p w14:paraId="285B9FBC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7912" w:type="dxa"/>
          </w:tcPr>
          <w:p w14:paraId="5E0BC769" w14:textId="77777777" w:rsidR="00821D89" w:rsidRDefault="00821D89" w:rsidP="00E24F66">
            <w:pPr>
              <w:rPr>
                <w:lang w:val="en-GB"/>
              </w:rPr>
            </w:pPr>
            <w:r>
              <w:rPr>
                <w:lang w:val="en-GB"/>
              </w:rPr>
              <w:t>V</w:t>
            </w:r>
            <w:r w:rsidRPr="00D06EAB">
              <w:rPr>
                <w:lang w:val="en-GB"/>
              </w:rPr>
              <w:t>ideo</w:t>
            </w:r>
            <w:r>
              <w:rPr>
                <w:lang w:val="en-GB"/>
              </w:rPr>
              <w:t xml:space="preserve"> (06:57 min.): Total Physical Response</w:t>
            </w:r>
          </w:p>
          <w:p w14:paraId="04EDF85D" w14:textId="77777777" w:rsidR="00821D89" w:rsidRDefault="001760AE" w:rsidP="00E24F66">
            <w:pPr>
              <w:rPr>
                <w:lang w:val="en-GB"/>
              </w:rPr>
            </w:pPr>
            <w:hyperlink r:id="rId7" w:history="1">
              <w:r w:rsidR="00821D89" w:rsidRPr="00683389">
                <w:rPr>
                  <w:rStyle w:val="Hyperlink"/>
                  <w:lang w:val="en-GB"/>
                </w:rPr>
                <w:t>https://www.youtube.com/watch?v=1Mk6RRf4kKs</w:t>
              </w:r>
            </w:hyperlink>
            <w:r w:rsidR="00821D89">
              <w:rPr>
                <w:lang w:val="en-GB"/>
              </w:rPr>
              <w:t xml:space="preserve"> (17.01.2020)</w:t>
            </w:r>
          </w:p>
          <w:p w14:paraId="385DCCDF" w14:textId="77777777" w:rsidR="00821D89" w:rsidRPr="00D06EAB" w:rsidRDefault="00821D89" w:rsidP="00E24F66">
            <w:pPr>
              <w:rPr>
                <w:lang w:val="en-GB"/>
              </w:rPr>
            </w:pPr>
          </w:p>
          <w:p w14:paraId="01894CA0" w14:textId="77777777" w:rsidR="00821D89" w:rsidRPr="008B2456" w:rsidRDefault="00821D89" w:rsidP="00E24F66">
            <w:pPr>
              <w:rPr>
                <w:lang w:val="en-GB"/>
              </w:rPr>
            </w:pPr>
            <w:r>
              <w:rPr>
                <w:lang w:val="en-GB"/>
              </w:rPr>
              <w:t>Student’s w</w:t>
            </w:r>
            <w:r w:rsidRPr="00D06EAB">
              <w:rPr>
                <w:lang w:val="en-GB"/>
              </w:rPr>
              <w:t>orksheet</w:t>
            </w:r>
          </w:p>
        </w:tc>
      </w:tr>
      <w:tr w:rsidR="00821D89" w:rsidRPr="00216E0A" w14:paraId="59EF865A" w14:textId="77777777" w:rsidTr="00E24F66">
        <w:tc>
          <w:tcPr>
            <w:tcW w:w="1838" w:type="dxa"/>
          </w:tcPr>
          <w:p w14:paraId="2D94DB90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 xml:space="preserve">Content-Related </w:t>
            </w:r>
          </w:p>
          <w:p w14:paraId="42B7E49D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>Learning Outcome</w:t>
            </w:r>
          </w:p>
          <w:p w14:paraId="23CA2D32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7912" w:type="dxa"/>
          </w:tcPr>
          <w:p w14:paraId="1E34A458" w14:textId="77777777" w:rsidR="00821D89" w:rsidRPr="0075128E" w:rsidRDefault="00821D89" w:rsidP="00821D89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ind w:left="366"/>
              <w:rPr>
                <w:lang w:val="en-GB"/>
              </w:rPr>
            </w:pPr>
            <w:r w:rsidRPr="0075128E">
              <w:rPr>
                <w:lang w:val="en-GB"/>
              </w:rPr>
              <w:t>Students know the principle of the TPR-</w:t>
            </w:r>
            <w:r>
              <w:rPr>
                <w:lang w:val="en-GB"/>
              </w:rPr>
              <w:t>m</w:t>
            </w:r>
            <w:r w:rsidRPr="0075128E">
              <w:rPr>
                <w:lang w:val="en-GB"/>
              </w:rPr>
              <w:t>ethod</w:t>
            </w:r>
          </w:p>
          <w:p w14:paraId="64917AE4" w14:textId="77777777" w:rsidR="00821D89" w:rsidRPr="0075128E" w:rsidRDefault="00821D89" w:rsidP="00821D89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ind w:left="366"/>
              <w:rPr>
                <w:lang w:val="en-GB"/>
              </w:rPr>
            </w:pPr>
            <w:r w:rsidRPr="0075128E">
              <w:rPr>
                <w:lang w:val="en-GB"/>
              </w:rPr>
              <w:t>Students can apply the knowledge to create/</w:t>
            </w:r>
            <w:proofErr w:type="gramStart"/>
            <w:r w:rsidRPr="0075128E">
              <w:rPr>
                <w:lang w:val="en-GB"/>
              </w:rPr>
              <w:t>plan  a</w:t>
            </w:r>
            <w:proofErr w:type="gramEnd"/>
            <w:r w:rsidRPr="0075128E">
              <w:rPr>
                <w:lang w:val="en-GB"/>
              </w:rPr>
              <w:t xml:space="preserve"> short TPR session</w:t>
            </w:r>
          </w:p>
          <w:p w14:paraId="3C245C23" w14:textId="77777777" w:rsidR="00821D89" w:rsidRPr="00C76F2A" w:rsidRDefault="00821D89" w:rsidP="00821D89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ind w:left="366"/>
              <w:rPr>
                <w:rFonts w:cstheme="minorHAnsi"/>
                <w:sz w:val="20"/>
                <w:szCs w:val="20"/>
                <w:lang w:val="en-GB"/>
              </w:rPr>
            </w:pPr>
            <w:r w:rsidRPr="0075128E">
              <w:rPr>
                <w:lang w:val="en-GB"/>
              </w:rPr>
              <w:t>(</w:t>
            </w:r>
            <w:proofErr w:type="gramStart"/>
            <w:r w:rsidRPr="0075128E">
              <w:rPr>
                <w:lang w:val="en-GB"/>
              </w:rPr>
              <w:t>Students  can</w:t>
            </w:r>
            <w:proofErr w:type="gramEnd"/>
            <w:r w:rsidRPr="0075128E">
              <w:rPr>
                <w:lang w:val="en-GB"/>
              </w:rPr>
              <w:t xml:space="preserve"> apply the knowledge and carry out the TPR method in the practice nursery)</w:t>
            </w:r>
          </w:p>
        </w:tc>
      </w:tr>
      <w:tr w:rsidR="00821D89" w:rsidRPr="00216E0A" w14:paraId="3308D97C" w14:textId="77777777" w:rsidTr="00E24F66">
        <w:trPr>
          <w:trHeight w:val="984"/>
        </w:trPr>
        <w:tc>
          <w:tcPr>
            <w:tcW w:w="1838" w:type="dxa"/>
          </w:tcPr>
          <w:p w14:paraId="55020A27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C76F2A">
              <w:rPr>
                <w:rFonts w:cstheme="minorHAnsi"/>
                <w:b/>
                <w:sz w:val="20"/>
                <w:szCs w:val="20"/>
                <w:lang w:val="en-GB"/>
              </w:rPr>
              <w:t>Language-Related Learning Outcome</w:t>
            </w:r>
          </w:p>
        </w:tc>
        <w:tc>
          <w:tcPr>
            <w:tcW w:w="7912" w:type="dxa"/>
          </w:tcPr>
          <w:p w14:paraId="4A4C63BE" w14:textId="77777777" w:rsidR="00821D89" w:rsidRPr="0075128E" w:rsidRDefault="00821D89" w:rsidP="00821D89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66"/>
              <w:rPr>
                <w:lang w:val="en-GB"/>
              </w:rPr>
            </w:pPr>
            <w:r w:rsidRPr="0075128E">
              <w:rPr>
                <w:lang w:val="en-GB"/>
              </w:rPr>
              <w:t>Students know basic words and expressions for talking about the TPR method of la</w:t>
            </w:r>
            <w:r>
              <w:rPr>
                <w:lang w:val="en-GB"/>
              </w:rPr>
              <w:t xml:space="preserve">nguage acquisition </w:t>
            </w:r>
            <w:r w:rsidRPr="0075128E">
              <w:rPr>
                <w:lang w:val="en-GB"/>
              </w:rPr>
              <w:t xml:space="preserve"> </w:t>
            </w:r>
          </w:p>
          <w:p w14:paraId="6F9B473D" w14:textId="77777777" w:rsidR="00821D89" w:rsidRPr="00C76F2A" w:rsidRDefault="00821D89" w:rsidP="00821D89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ind w:left="366"/>
              <w:rPr>
                <w:rFonts w:cstheme="minorHAnsi"/>
                <w:sz w:val="20"/>
                <w:szCs w:val="20"/>
                <w:lang w:val="en-GB"/>
              </w:rPr>
            </w:pPr>
            <w:r w:rsidRPr="0075128E">
              <w:rPr>
                <w:lang w:val="en-GB"/>
              </w:rPr>
              <w:t>Students know different phrases for discussion and use them in the discussions</w:t>
            </w:r>
          </w:p>
        </w:tc>
      </w:tr>
      <w:tr w:rsidR="00821D89" w:rsidRPr="00216E0A" w14:paraId="4CD2AE8A" w14:textId="77777777" w:rsidTr="00E24F66">
        <w:trPr>
          <w:trHeight w:val="984"/>
        </w:trPr>
        <w:tc>
          <w:tcPr>
            <w:tcW w:w="1838" w:type="dxa"/>
          </w:tcPr>
          <w:p w14:paraId="758C3A4B" w14:textId="77777777" w:rsidR="00821D89" w:rsidRPr="00C76F2A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  <w:lang w:val="en-GB"/>
              </w:rPr>
              <w:t>Additonal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en-GB"/>
              </w:rPr>
              <w:t xml:space="preserve"> materials</w:t>
            </w:r>
          </w:p>
        </w:tc>
        <w:tc>
          <w:tcPr>
            <w:tcW w:w="7912" w:type="dxa"/>
          </w:tcPr>
          <w:p w14:paraId="1FA53DB1" w14:textId="77777777" w:rsidR="00821D89" w:rsidRPr="00911732" w:rsidRDefault="00821D89" w:rsidP="00E24F66">
            <w:pPr>
              <w:pStyle w:val="Listenabsatz"/>
              <w:ind w:left="38"/>
              <w:rPr>
                <w:bCs/>
                <w:lang w:val="en-GB"/>
              </w:rPr>
            </w:pPr>
            <w:r>
              <w:rPr>
                <w:bCs/>
              </w:rPr>
              <w:t xml:space="preserve">Aus: </w:t>
            </w:r>
            <w:r w:rsidRPr="0011143F">
              <w:rPr>
                <w:bCs/>
              </w:rPr>
              <w:t xml:space="preserve">Isolde </w:t>
            </w:r>
            <w:proofErr w:type="spellStart"/>
            <w:r w:rsidRPr="0011143F">
              <w:rPr>
                <w:bCs/>
              </w:rPr>
              <w:t>Plangg-Tauschitz</w:t>
            </w:r>
            <w:proofErr w:type="spellEnd"/>
            <w:r w:rsidRPr="0011143F">
              <w:rPr>
                <w:bCs/>
              </w:rPr>
              <w:t xml:space="preserve">/Sabine </w:t>
            </w:r>
            <w:proofErr w:type="spellStart"/>
            <w:r w:rsidRPr="0011143F">
              <w:rPr>
                <w:bCs/>
              </w:rPr>
              <w:t>Zangerl</w:t>
            </w:r>
            <w:proofErr w:type="spellEnd"/>
            <w:r w:rsidRPr="0011143F">
              <w:rPr>
                <w:bCs/>
              </w:rPr>
              <w:t xml:space="preserve">. </w:t>
            </w:r>
            <w:proofErr w:type="spellStart"/>
            <w:r w:rsidRPr="0011143F">
              <w:rPr>
                <w:bCs/>
              </w:rPr>
              <w:t>Careers</w:t>
            </w:r>
            <w:proofErr w:type="spellEnd"/>
            <w:r w:rsidRPr="0011143F">
              <w:rPr>
                <w:bCs/>
              </w:rPr>
              <w:t xml:space="preserve"> in </w:t>
            </w:r>
            <w:proofErr w:type="spellStart"/>
            <w:r w:rsidRPr="0011143F">
              <w:rPr>
                <w:bCs/>
              </w:rPr>
              <w:t>Childcare</w:t>
            </w:r>
            <w:proofErr w:type="spellEnd"/>
            <w:r w:rsidRPr="0011143F">
              <w:rPr>
                <w:bCs/>
              </w:rPr>
              <w:t xml:space="preserve"> NEU – Fachsprache Englisch für Elementarpädagogik und Kinderbetreuung, </w:t>
            </w:r>
            <w:proofErr w:type="spellStart"/>
            <w:r w:rsidRPr="0011143F">
              <w:rPr>
                <w:bCs/>
              </w:rPr>
              <w:t>Veritas</w:t>
            </w:r>
            <w:proofErr w:type="spellEnd"/>
            <w:r w:rsidRPr="0011143F">
              <w:rPr>
                <w:bCs/>
              </w:rPr>
              <w:t xml:space="preserve"> Verlag, 2017. </w:t>
            </w:r>
            <w:r w:rsidRPr="00911732">
              <w:rPr>
                <w:bCs/>
                <w:lang w:val="en-GB"/>
              </w:rPr>
              <w:t>(</w:t>
            </w:r>
            <w:proofErr w:type="spellStart"/>
            <w:r w:rsidRPr="00911732">
              <w:rPr>
                <w:bCs/>
                <w:lang w:val="en-GB"/>
              </w:rPr>
              <w:t>Schulbuchnummer</w:t>
            </w:r>
            <w:proofErr w:type="spellEnd"/>
            <w:r w:rsidRPr="00911732">
              <w:rPr>
                <w:bCs/>
                <w:lang w:val="en-GB"/>
              </w:rPr>
              <w:t>: 185.116)</w:t>
            </w:r>
          </w:p>
          <w:p w14:paraId="213C7F40" w14:textId="77777777" w:rsidR="00821D89" w:rsidRPr="0011143F" w:rsidRDefault="00821D89" w:rsidP="00E24F66">
            <w:pPr>
              <w:pStyle w:val="Listenabsatz"/>
              <w:ind w:left="38"/>
              <w:rPr>
                <w:b/>
                <w:bCs/>
                <w:lang w:val="en-GB"/>
              </w:rPr>
            </w:pPr>
            <w:r w:rsidRPr="0011143F">
              <w:rPr>
                <w:b/>
                <w:bCs/>
                <w:lang w:val="en-GB"/>
              </w:rPr>
              <w:t xml:space="preserve">Unit 1: Activities for children </w:t>
            </w:r>
            <w:r>
              <w:rPr>
                <w:b/>
                <w:bCs/>
                <w:lang w:val="en-GB"/>
              </w:rPr>
              <w:t>(p 8-20)</w:t>
            </w:r>
          </w:p>
          <w:p w14:paraId="49293492" w14:textId="1923D0F3" w:rsidR="00821D89" w:rsidRPr="00592C24" w:rsidRDefault="00821D89" w:rsidP="00592C24">
            <w:pPr>
              <w:pStyle w:val="Listenabsatz"/>
              <w:ind w:left="38"/>
              <w:rPr>
                <w:b/>
                <w:bCs/>
                <w:lang w:val="en-GB"/>
              </w:rPr>
            </w:pPr>
            <w:r w:rsidRPr="0011143F">
              <w:rPr>
                <w:b/>
                <w:bCs/>
                <w:lang w:val="en-GB"/>
              </w:rPr>
              <w:t>Unit 8: Supporting language development (p 120-125)</w:t>
            </w:r>
          </w:p>
        </w:tc>
      </w:tr>
      <w:tr w:rsidR="00821D89" w:rsidRPr="00216E0A" w14:paraId="64245F82" w14:textId="77777777" w:rsidTr="00E24F66">
        <w:trPr>
          <w:trHeight w:val="984"/>
        </w:trPr>
        <w:tc>
          <w:tcPr>
            <w:tcW w:w="1838" w:type="dxa"/>
          </w:tcPr>
          <w:p w14:paraId="497EB461" w14:textId="77777777" w:rsidR="00821D89" w:rsidRDefault="00821D89" w:rsidP="00E24F66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sz w:val="20"/>
                <w:szCs w:val="20"/>
                <w:lang w:val="en-GB"/>
              </w:rPr>
              <w:t>Solutions Task 5</w:t>
            </w:r>
          </w:p>
        </w:tc>
        <w:tc>
          <w:tcPr>
            <w:tcW w:w="7912" w:type="dxa"/>
          </w:tcPr>
          <w:p w14:paraId="1CDADBAF" w14:textId="77777777" w:rsidR="00821D89" w:rsidRPr="00B541E3" w:rsidRDefault="00821D89" w:rsidP="00E24F66">
            <w:pPr>
              <w:rPr>
                <w:sz w:val="24"/>
                <w:szCs w:val="24"/>
                <w:lang w:val="en-GB"/>
              </w:rPr>
            </w:pPr>
            <w:r w:rsidRPr="00B541E3">
              <w:rPr>
                <w:sz w:val="24"/>
                <w:szCs w:val="24"/>
                <w:lang w:val="en-GB"/>
              </w:rPr>
              <w:t>Solution: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Pr="00B541E3">
              <w:rPr>
                <w:sz w:val="24"/>
                <w:szCs w:val="24"/>
                <w:lang w:val="en-GB"/>
              </w:rPr>
              <w:t>1g, 2c, 3a, 4h, 5b, 6i, 7e, 8f, 9d</w:t>
            </w:r>
          </w:p>
          <w:p w14:paraId="132A9860" w14:textId="77777777" w:rsidR="00821D89" w:rsidRDefault="00821D89" w:rsidP="00E24F66">
            <w:pPr>
              <w:pStyle w:val="Listenabsatz"/>
              <w:ind w:left="38"/>
              <w:rPr>
                <w:bCs/>
              </w:rPr>
            </w:pPr>
          </w:p>
        </w:tc>
      </w:tr>
    </w:tbl>
    <w:p w14:paraId="6270E6C0" w14:textId="77777777" w:rsidR="00821D89" w:rsidRDefault="00821D89" w:rsidP="00821D89">
      <w:pPr>
        <w:spacing w:after="0" w:line="240" w:lineRule="auto"/>
        <w:rPr>
          <w:rFonts w:cstheme="minorHAnsi"/>
          <w:sz w:val="20"/>
          <w:szCs w:val="20"/>
          <w:lang w:val="de-DE"/>
        </w:rPr>
      </w:pPr>
      <w:r>
        <w:rPr>
          <w:rFonts w:cstheme="minorHAnsi"/>
          <w:sz w:val="20"/>
          <w:szCs w:val="20"/>
          <w:lang w:val="de-DE"/>
        </w:rPr>
        <w:t xml:space="preserve"> </w:t>
      </w:r>
    </w:p>
    <w:p w14:paraId="25E640CD" w14:textId="77777777" w:rsidR="00592C24" w:rsidRDefault="00592C24">
      <w:pPr>
        <w:spacing w:after="160" w:line="259" w:lineRule="auto"/>
        <w:rPr>
          <w:rFonts w:cstheme="minorHAnsi"/>
          <w:sz w:val="20"/>
          <w:szCs w:val="20"/>
          <w:lang w:val="de-DE"/>
        </w:rPr>
      </w:pPr>
      <w:r>
        <w:rPr>
          <w:rFonts w:cstheme="minorHAnsi"/>
          <w:sz w:val="20"/>
          <w:szCs w:val="20"/>
          <w:lang w:val="de-DE"/>
        </w:rPr>
        <w:br w:type="page"/>
      </w:r>
    </w:p>
    <w:p w14:paraId="20513C81" w14:textId="0E13BA7F" w:rsidR="00821D89" w:rsidRPr="00592C24" w:rsidRDefault="00821D89" w:rsidP="00821D89">
      <w:pPr>
        <w:spacing w:after="0" w:line="240" w:lineRule="auto"/>
        <w:rPr>
          <w:rFonts w:cstheme="minorHAnsi"/>
          <w:b/>
          <w:bCs/>
          <w:sz w:val="20"/>
          <w:szCs w:val="20"/>
          <w:lang w:val="de-DE"/>
        </w:rPr>
      </w:pPr>
      <w:r w:rsidRPr="00592C24">
        <w:rPr>
          <w:rFonts w:cstheme="minorHAnsi"/>
          <w:b/>
          <w:bCs/>
          <w:sz w:val="20"/>
          <w:szCs w:val="20"/>
          <w:lang w:val="de-DE"/>
        </w:rPr>
        <w:lastRenderedPageBreak/>
        <w:t xml:space="preserve">Bezug zum </w:t>
      </w:r>
      <w:proofErr w:type="spellStart"/>
      <w:r w:rsidRPr="00592C24">
        <w:rPr>
          <w:rFonts w:cstheme="minorHAnsi"/>
          <w:b/>
          <w:bCs/>
          <w:sz w:val="20"/>
          <w:szCs w:val="20"/>
          <w:lang w:val="de-DE"/>
        </w:rPr>
        <w:t>BAfEP</w:t>
      </w:r>
      <w:proofErr w:type="spellEnd"/>
      <w:r w:rsidRPr="00592C24">
        <w:rPr>
          <w:rFonts w:cstheme="minorHAnsi"/>
          <w:b/>
          <w:bCs/>
          <w:sz w:val="20"/>
          <w:szCs w:val="20"/>
          <w:lang w:val="de-DE"/>
        </w:rPr>
        <w:t>-Lehrplan</w:t>
      </w:r>
      <w:r w:rsidRPr="00592C24">
        <w:rPr>
          <w:rFonts w:cstheme="minorHAnsi"/>
          <w:b/>
          <w:bCs/>
          <w:sz w:val="20"/>
          <w:szCs w:val="20"/>
        </w:rPr>
        <w:t xml:space="preserve"> (BGBl. II - Ausgegeben am 27. Juli 2016 - Nr. 204):</w:t>
      </w:r>
    </w:p>
    <w:p w14:paraId="678AD1CA" w14:textId="77777777" w:rsidR="00821D89" w:rsidRPr="0078738F" w:rsidRDefault="00821D89" w:rsidP="00821D89">
      <w:pPr>
        <w:pStyle w:val="83ErlText"/>
        <w:spacing w:before="0" w:line="240" w:lineRule="auto"/>
        <w:rPr>
          <w:rFonts w:asciiTheme="minorHAnsi" w:hAnsiTheme="minorHAnsi" w:cstheme="minorHAnsi"/>
        </w:rPr>
      </w:pPr>
      <w:r w:rsidRPr="0078738F">
        <w:rPr>
          <w:rFonts w:asciiTheme="minorHAnsi" w:hAnsiTheme="minorHAnsi" w:cstheme="minorHAnsi"/>
        </w:rPr>
        <w:t>III. Jahrgang:</w:t>
      </w:r>
    </w:p>
    <w:p w14:paraId="76D976A5" w14:textId="77777777" w:rsidR="00592C24" w:rsidRDefault="00821D89" w:rsidP="00592C24">
      <w:pPr>
        <w:pStyle w:val="83ErlText"/>
        <w:spacing w:before="0" w:line="240" w:lineRule="auto"/>
        <w:rPr>
          <w:rFonts w:asciiTheme="minorHAnsi" w:hAnsiTheme="minorHAnsi" w:cstheme="minorHAnsi"/>
        </w:rPr>
      </w:pPr>
      <w:r w:rsidRPr="0078738F">
        <w:rPr>
          <w:rFonts w:asciiTheme="minorHAnsi" w:hAnsiTheme="minorHAnsi" w:cstheme="minorHAnsi"/>
        </w:rPr>
        <w:t>5. Semester (Kompetenzmodul 5):</w:t>
      </w:r>
    </w:p>
    <w:p w14:paraId="1B286FE7" w14:textId="259F99BC" w:rsidR="00821D89" w:rsidRPr="00592C24" w:rsidRDefault="00821D89" w:rsidP="00592C24">
      <w:pPr>
        <w:pStyle w:val="83ErlText"/>
        <w:spacing w:before="0" w:line="240" w:lineRule="auto"/>
        <w:rPr>
          <w:rFonts w:asciiTheme="minorHAnsi" w:hAnsiTheme="minorHAnsi" w:cstheme="minorHAnsi"/>
        </w:rPr>
      </w:pPr>
      <w:r w:rsidRPr="00592C24">
        <w:rPr>
          <w:rFonts w:asciiTheme="minorHAnsi" w:hAnsiTheme="minorHAnsi" w:cstheme="minorHAnsi"/>
          <w:bCs/>
        </w:rPr>
        <w:t>Bildungs- und Lehraufgabe:</w:t>
      </w:r>
    </w:p>
    <w:p w14:paraId="7959B267" w14:textId="77777777" w:rsidR="00821D89" w:rsidRPr="00592C24" w:rsidRDefault="00821D89" w:rsidP="00821D89">
      <w:pPr>
        <w:pStyle w:val="51Abs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Die Schülerinnen und Schüler können</w:t>
      </w:r>
    </w:p>
    <w:p w14:paraId="011E102F" w14:textId="77777777" w:rsidR="00821D89" w:rsidRPr="00592C24" w:rsidRDefault="00821D89" w:rsidP="00821D89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im Bereich „Lernen“</w:t>
      </w:r>
    </w:p>
    <w:p w14:paraId="42BB1FF3" w14:textId="77777777" w:rsidR="00592C24" w:rsidRDefault="00821D89" w:rsidP="00592C24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ab/>
        <w:t>-</w:t>
      </w:r>
      <w:r w:rsidRPr="00592C24">
        <w:rPr>
          <w:rFonts w:asciiTheme="minorHAnsi" w:hAnsiTheme="minorHAnsi" w:cstheme="minorHAnsi"/>
          <w:bCs/>
        </w:rPr>
        <w:tab/>
        <w:t>Mehrsprachigkeit unter besonderer Berücksichtigung des Zweitspracherwerbs argumentieren.</w:t>
      </w:r>
    </w:p>
    <w:p w14:paraId="615CCF5C" w14:textId="5486641A" w:rsidR="00821D89" w:rsidRPr="00592C24" w:rsidRDefault="00821D89" w:rsidP="00592C24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Lehrstoff:</w:t>
      </w:r>
    </w:p>
    <w:p w14:paraId="408BEF96" w14:textId="77777777" w:rsidR="00821D89" w:rsidRPr="00592C24" w:rsidRDefault="00821D89" w:rsidP="00821D89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Bereich „Lernen“:</w:t>
      </w:r>
    </w:p>
    <w:p w14:paraId="53732E4C" w14:textId="77777777" w:rsidR="00821D89" w:rsidRPr="00592C24" w:rsidRDefault="00821D89" w:rsidP="00821D89">
      <w:pPr>
        <w:pStyle w:val="51Abs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Ausdrucksformen des Kindes in den Bereichen Bewegung, Musik, Grafik, Kommunikation, Erst- und Zweitspracherwerb, Mehrsprachigkeit</w:t>
      </w:r>
    </w:p>
    <w:p w14:paraId="04C40D87" w14:textId="77777777" w:rsidR="00821D89" w:rsidRPr="00592C24" w:rsidRDefault="00821D89" w:rsidP="00821D89">
      <w:pPr>
        <w:spacing w:after="0" w:line="240" w:lineRule="auto"/>
        <w:rPr>
          <w:rFonts w:cstheme="minorHAnsi"/>
          <w:bCs/>
          <w:sz w:val="20"/>
          <w:szCs w:val="20"/>
          <w:lang w:val="de-DE"/>
        </w:rPr>
      </w:pPr>
    </w:p>
    <w:p w14:paraId="7047A771" w14:textId="77777777" w:rsidR="00821D89" w:rsidRPr="00592C24" w:rsidRDefault="00821D89" w:rsidP="00821D89">
      <w:pPr>
        <w:spacing w:after="0" w:line="240" w:lineRule="auto"/>
        <w:rPr>
          <w:rFonts w:cstheme="minorHAnsi"/>
          <w:bCs/>
          <w:sz w:val="20"/>
          <w:szCs w:val="20"/>
          <w:lang w:val="de-DE"/>
        </w:rPr>
      </w:pPr>
      <w:r w:rsidRPr="00592C24">
        <w:rPr>
          <w:rFonts w:cstheme="minorHAnsi"/>
          <w:bCs/>
          <w:sz w:val="20"/>
          <w:szCs w:val="20"/>
          <w:lang w:val="de-DE"/>
        </w:rPr>
        <w:t>IV. Jahrgang:</w:t>
      </w:r>
    </w:p>
    <w:p w14:paraId="505110EA" w14:textId="77777777" w:rsidR="00592C24" w:rsidRDefault="00821D89" w:rsidP="00592C24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8. Semester (Kompetenzmodul 8):</w:t>
      </w:r>
    </w:p>
    <w:p w14:paraId="0BB8DB7D" w14:textId="4593C09D" w:rsidR="00821D89" w:rsidRPr="00592C24" w:rsidRDefault="00821D89" w:rsidP="00592C24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Bildungs- und Lehraufgabe:</w:t>
      </w:r>
    </w:p>
    <w:p w14:paraId="4DC8F8DD" w14:textId="77777777" w:rsidR="00821D89" w:rsidRPr="00592C24" w:rsidRDefault="00821D89" w:rsidP="00821D89">
      <w:pPr>
        <w:pStyle w:val="51Abs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Die Schülerinnen und Schüler können</w:t>
      </w:r>
    </w:p>
    <w:p w14:paraId="320027CD" w14:textId="77777777" w:rsidR="00821D89" w:rsidRPr="00592C24" w:rsidRDefault="00821D89" w:rsidP="00821D89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im Bereich „Lernen“</w:t>
      </w:r>
    </w:p>
    <w:p w14:paraId="4B03C46E" w14:textId="77777777" w:rsidR="00821D89" w:rsidRPr="00592C24" w:rsidRDefault="00821D89" w:rsidP="00821D89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ab/>
        <w:t>-</w:t>
      </w:r>
      <w:r w:rsidRPr="00592C24">
        <w:rPr>
          <w:rFonts w:asciiTheme="minorHAnsi" w:hAnsiTheme="minorHAnsi" w:cstheme="minorHAnsi"/>
          <w:bCs/>
        </w:rPr>
        <w:tab/>
        <w:t>die Entwicklung lernmethodischer Kompetenzen erklären,</w:t>
      </w:r>
    </w:p>
    <w:p w14:paraId="6A938B72" w14:textId="77777777" w:rsidR="00821D89" w:rsidRPr="00592C24" w:rsidRDefault="00821D89" w:rsidP="00821D89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ab/>
        <w:t>-</w:t>
      </w:r>
      <w:r w:rsidRPr="00592C24">
        <w:rPr>
          <w:rFonts w:asciiTheme="minorHAnsi" w:hAnsiTheme="minorHAnsi" w:cstheme="minorHAnsi"/>
          <w:bCs/>
        </w:rPr>
        <w:tab/>
        <w:t>Instrumente zur Einschätzung der Sprachentwicklung vergleichen,</w:t>
      </w:r>
    </w:p>
    <w:p w14:paraId="47C9192E" w14:textId="77777777" w:rsidR="00592C24" w:rsidRDefault="00821D89" w:rsidP="00592C24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ab/>
        <w:t>-</w:t>
      </w:r>
      <w:r w:rsidRPr="00592C24">
        <w:rPr>
          <w:rFonts w:asciiTheme="minorHAnsi" w:hAnsiTheme="minorHAnsi" w:cstheme="minorHAnsi"/>
          <w:bCs/>
        </w:rPr>
        <w:tab/>
        <w:t>Maßnahmen zur Sprachförderung auf Grundlage systematischer Einschätzung entwickeln.</w:t>
      </w:r>
    </w:p>
    <w:p w14:paraId="3B68316D" w14:textId="5EF7140D" w:rsidR="00821D89" w:rsidRPr="00592C24" w:rsidRDefault="00821D89" w:rsidP="00592C24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Lehrstoff:</w:t>
      </w:r>
    </w:p>
    <w:p w14:paraId="273CF911" w14:textId="77777777" w:rsidR="00821D89" w:rsidRPr="00592C24" w:rsidRDefault="00821D89" w:rsidP="00821D89">
      <w:pPr>
        <w:pStyle w:val="51Abs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Lernmethodischer Ansatz, Einschätzung und Förderung der Sprachentwicklung unter besonderer Berücksichtigung des Zweitspracherwerbs, Bildungsorte außerhalb elementarer Bildungseinrichtungen</w:t>
      </w:r>
    </w:p>
    <w:p w14:paraId="692BCC2D" w14:textId="77777777" w:rsidR="00821D89" w:rsidRPr="00592C24" w:rsidRDefault="00821D89" w:rsidP="00821D89">
      <w:pPr>
        <w:spacing w:after="0" w:line="240" w:lineRule="auto"/>
        <w:rPr>
          <w:rFonts w:cstheme="minorHAnsi"/>
          <w:bCs/>
          <w:sz w:val="20"/>
          <w:szCs w:val="20"/>
          <w:lang w:val="de-DE"/>
        </w:rPr>
      </w:pPr>
    </w:p>
    <w:p w14:paraId="5044D3BB" w14:textId="77777777" w:rsidR="00821D89" w:rsidRPr="00592C24" w:rsidRDefault="00821D89" w:rsidP="00821D89">
      <w:pPr>
        <w:spacing w:after="0" w:line="240" w:lineRule="auto"/>
        <w:rPr>
          <w:rFonts w:cstheme="minorHAnsi"/>
          <w:bCs/>
          <w:sz w:val="20"/>
          <w:szCs w:val="20"/>
          <w:lang w:val="de-DE"/>
        </w:rPr>
      </w:pPr>
      <w:r w:rsidRPr="00592C24">
        <w:rPr>
          <w:rFonts w:cstheme="minorHAnsi"/>
          <w:bCs/>
          <w:sz w:val="20"/>
          <w:szCs w:val="20"/>
          <w:lang w:val="de-DE"/>
        </w:rPr>
        <w:t>Praxis (S80):</w:t>
      </w:r>
    </w:p>
    <w:p w14:paraId="527A188F" w14:textId="77777777" w:rsidR="00592C24" w:rsidRDefault="00821D89" w:rsidP="00592C24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6. Semester (Kompetenzmodul 6):</w:t>
      </w:r>
    </w:p>
    <w:p w14:paraId="4E699A88" w14:textId="756583B1" w:rsidR="00821D89" w:rsidRPr="00592C24" w:rsidRDefault="00821D89" w:rsidP="00592C24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Bildungs- und Lehraufgabe:</w:t>
      </w:r>
    </w:p>
    <w:p w14:paraId="445A260D" w14:textId="77777777" w:rsidR="00821D89" w:rsidRPr="00592C24" w:rsidRDefault="00821D89" w:rsidP="00821D89">
      <w:pPr>
        <w:pStyle w:val="51Abs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Die Schülerinnen und Schüler können</w:t>
      </w:r>
    </w:p>
    <w:p w14:paraId="5172A7F9" w14:textId="77777777" w:rsidR="00821D89" w:rsidRPr="00592C24" w:rsidRDefault="00821D89" w:rsidP="00821D89">
      <w:pPr>
        <w:pStyle w:val="83ErlText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im Bereich „Kommunikation und Sprache“</w:t>
      </w:r>
    </w:p>
    <w:p w14:paraId="110598FA" w14:textId="27F802B6" w:rsidR="00592C24" w:rsidRDefault="00821D89" w:rsidP="00592C24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ab/>
        <w:t>-</w:t>
      </w:r>
      <w:r w:rsidRPr="00592C24">
        <w:rPr>
          <w:rFonts w:asciiTheme="minorHAnsi" w:hAnsiTheme="minorHAnsi" w:cstheme="minorHAnsi"/>
          <w:bCs/>
        </w:rPr>
        <w:tab/>
        <w:t>Sprachkompetenz des 0 bis 6 </w:t>
      </w:r>
      <w:r w:rsidR="00592C24">
        <w:rPr>
          <w:rFonts w:asciiTheme="minorHAnsi" w:hAnsiTheme="minorHAnsi" w:cstheme="minorHAnsi"/>
          <w:bCs/>
        </w:rPr>
        <w:t>-</w:t>
      </w:r>
      <w:r w:rsidRPr="00592C24">
        <w:rPr>
          <w:rFonts w:asciiTheme="minorHAnsi" w:hAnsiTheme="minorHAnsi" w:cstheme="minorHAnsi"/>
          <w:bCs/>
        </w:rPr>
        <w:t>jährigen Kindes fördern.</w:t>
      </w:r>
    </w:p>
    <w:p w14:paraId="2198425E" w14:textId="6E5A15DC" w:rsidR="00821D89" w:rsidRPr="00592C24" w:rsidRDefault="00821D89" w:rsidP="00592C24">
      <w:pPr>
        <w:pStyle w:val="54aStriche1"/>
        <w:spacing w:before="0" w:line="240" w:lineRule="auto"/>
        <w:rPr>
          <w:rFonts w:asciiTheme="minorHAnsi" w:hAnsiTheme="minorHAnsi" w:cstheme="minorHAnsi"/>
          <w:bCs/>
        </w:rPr>
      </w:pPr>
      <w:r w:rsidRPr="00592C24">
        <w:rPr>
          <w:rFonts w:asciiTheme="minorHAnsi" w:hAnsiTheme="minorHAnsi" w:cstheme="minorHAnsi"/>
          <w:bCs/>
        </w:rPr>
        <w:t>Lehrstoff:</w:t>
      </w:r>
    </w:p>
    <w:p w14:paraId="6936D4B5" w14:textId="77777777" w:rsidR="00821D89" w:rsidRPr="0078738F" w:rsidRDefault="00821D89" w:rsidP="00821D89">
      <w:pPr>
        <w:pStyle w:val="83ErlText"/>
        <w:spacing w:before="0" w:line="240" w:lineRule="auto"/>
        <w:rPr>
          <w:rFonts w:asciiTheme="minorHAnsi" w:hAnsiTheme="minorHAnsi" w:cstheme="minorHAnsi"/>
        </w:rPr>
      </w:pPr>
      <w:r w:rsidRPr="0078738F">
        <w:rPr>
          <w:rFonts w:asciiTheme="minorHAnsi" w:hAnsiTheme="minorHAnsi" w:cstheme="minorHAnsi"/>
        </w:rPr>
        <w:t>Bereich „Kommunikation und Sprache“:</w:t>
      </w:r>
    </w:p>
    <w:p w14:paraId="778B054F" w14:textId="77777777" w:rsidR="00821D89" w:rsidRPr="00C76F2A" w:rsidRDefault="00821D89" w:rsidP="00821D89">
      <w:pPr>
        <w:spacing w:after="0" w:line="240" w:lineRule="auto"/>
        <w:rPr>
          <w:rFonts w:cstheme="minorHAnsi"/>
          <w:b/>
          <w:sz w:val="20"/>
          <w:szCs w:val="20"/>
          <w:lang w:val="en-GB"/>
        </w:rPr>
      </w:pPr>
    </w:p>
    <w:p w14:paraId="098CB742" w14:textId="77777777" w:rsidR="00C91222" w:rsidRDefault="00821D89">
      <w:pPr>
        <w:spacing w:after="160" w:line="259" w:lineRule="auto"/>
        <w:rPr>
          <w:rFonts w:ascii="Ink Free" w:hAnsi="Ink Free"/>
          <w:b/>
          <w:bCs/>
          <w:sz w:val="44"/>
          <w:szCs w:val="44"/>
        </w:rPr>
        <w:sectPr w:rsidR="00C91222" w:rsidSect="00D97B9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27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Ink Free" w:hAnsi="Ink Free"/>
          <w:b/>
          <w:bCs/>
          <w:sz w:val="44"/>
          <w:szCs w:val="44"/>
        </w:rPr>
        <w:br w:type="page"/>
      </w:r>
    </w:p>
    <w:p w14:paraId="2A324990" w14:textId="7816124C" w:rsidR="000E352E" w:rsidRDefault="5DA537EF" w:rsidP="000E352E">
      <w:pPr>
        <w:jc w:val="center"/>
        <w:rPr>
          <w:rFonts w:ascii="Ink Free" w:hAnsi="Ink Free"/>
          <w:b/>
          <w:sz w:val="44"/>
          <w:szCs w:val="44"/>
        </w:rPr>
      </w:pPr>
      <w:r w:rsidRPr="3D2E077D">
        <w:rPr>
          <w:rFonts w:ascii="Ink Free" w:hAnsi="Ink Free"/>
          <w:b/>
          <w:bCs/>
          <w:sz w:val="44"/>
          <w:szCs w:val="44"/>
        </w:rPr>
        <w:lastRenderedPageBreak/>
        <w:t xml:space="preserve">Total </w:t>
      </w:r>
      <w:proofErr w:type="spellStart"/>
      <w:r w:rsidRPr="3D2E077D">
        <w:rPr>
          <w:rFonts w:ascii="Ink Free" w:hAnsi="Ink Free"/>
          <w:b/>
          <w:bCs/>
          <w:sz w:val="44"/>
          <w:szCs w:val="44"/>
        </w:rPr>
        <w:t>Physical</w:t>
      </w:r>
      <w:proofErr w:type="spellEnd"/>
      <w:r w:rsidRPr="3D2E077D">
        <w:rPr>
          <w:rFonts w:ascii="Ink Free" w:hAnsi="Ink Free"/>
          <w:b/>
          <w:bCs/>
          <w:sz w:val="44"/>
          <w:szCs w:val="44"/>
        </w:rPr>
        <w:t xml:space="preserve"> Response</w:t>
      </w:r>
    </w:p>
    <w:p w14:paraId="2E4CE09C" w14:textId="20D2749D" w:rsidR="0069568B" w:rsidRPr="0069568B" w:rsidRDefault="003C5985" w:rsidP="006956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C5985">
        <w:rPr>
          <w:b/>
          <w:sz w:val="24"/>
          <w:szCs w:val="24"/>
          <w:lang w:val="en-GB"/>
        </w:rPr>
        <w:drawing>
          <wp:anchor distT="0" distB="0" distL="114300" distR="114300" simplePos="0" relativeHeight="251671552" behindDoc="0" locked="0" layoutInCell="1" allowOverlap="1" wp14:anchorId="5ED20152" wp14:editId="0A66597E">
            <wp:simplePos x="0" y="0"/>
            <wp:positionH relativeFrom="margin">
              <wp:posOffset>1881505</wp:posOffset>
            </wp:positionH>
            <wp:positionV relativeFrom="margin">
              <wp:posOffset>560705</wp:posOffset>
            </wp:positionV>
            <wp:extent cx="2419985" cy="1841500"/>
            <wp:effectExtent l="0" t="0" r="5715" b="0"/>
            <wp:wrapSquare wrapText="bothSides"/>
            <wp:docPr id="8" name="Grafik 8" descr="Ein Bild, das Schiefertafel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8B" w:rsidRPr="0069568B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="0069568B" w:rsidRPr="0069568B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"https://cdn.pixabay.com/photo/2017/09/02/10/31/learn-2706897_960_720.jpg" \* MERGEFORMATINET </w:instrText>
      </w:r>
      <w:r w:rsidR="0069568B" w:rsidRPr="0069568B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7E9D0E1E" w14:textId="1BFF00E8" w:rsidR="006E5514" w:rsidRDefault="006E5514" w:rsidP="006A5108">
      <w:pPr>
        <w:spacing w:after="120"/>
        <w:rPr>
          <w:b/>
          <w:sz w:val="24"/>
          <w:szCs w:val="24"/>
          <w:lang w:val="en-GB"/>
        </w:rPr>
      </w:pPr>
    </w:p>
    <w:p w14:paraId="7E449655" w14:textId="306025F8" w:rsidR="0069568B" w:rsidRDefault="0069568B" w:rsidP="006A5108">
      <w:pPr>
        <w:spacing w:after="120"/>
        <w:rPr>
          <w:b/>
          <w:sz w:val="24"/>
          <w:szCs w:val="24"/>
          <w:lang w:val="en-GB"/>
        </w:rPr>
      </w:pPr>
    </w:p>
    <w:p w14:paraId="73E1BF76" w14:textId="367B1272" w:rsidR="0069568B" w:rsidRDefault="0069568B" w:rsidP="006A5108">
      <w:pPr>
        <w:spacing w:after="120"/>
        <w:rPr>
          <w:b/>
          <w:sz w:val="24"/>
          <w:szCs w:val="24"/>
          <w:lang w:val="en-GB"/>
        </w:rPr>
      </w:pPr>
    </w:p>
    <w:p w14:paraId="2A7F6D91" w14:textId="44D06495" w:rsidR="0069568B" w:rsidRDefault="0069568B" w:rsidP="006A5108">
      <w:pPr>
        <w:spacing w:after="120"/>
        <w:rPr>
          <w:b/>
          <w:sz w:val="24"/>
          <w:szCs w:val="24"/>
          <w:lang w:val="en-GB"/>
        </w:rPr>
      </w:pPr>
    </w:p>
    <w:p w14:paraId="09AF6ECA" w14:textId="0010D3B5" w:rsidR="003C5985" w:rsidRDefault="003C5985" w:rsidP="006A5108">
      <w:pPr>
        <w:spacing w:after="120"/>
        <w:rPr>
          <w:b/>
          <w:sz w:val="24"/>
          <w:szCs w:val="24"/>
          <w:lang w:val="en-GB"/>
        </w:rPr>
      </w:pPr>
    </w:p>
    <w:p w14:paraId="20967F8D" w14:textId="77777777" w:rsidR="003C5985" w:rsidRDefault="003C5985" w:rsidP="006A5108">
      <w:pPr>
        <w:spacing w:after="120"/>
        <w:rPr>
          <w:b/>
          <w:sz w:val="24"/>
          <w:szCs w:val="24"/>
          <w:lang w:val="en-GB"/>
        </w:rPr>
      </w:pPr>
    </w:p>
    <w:p w14:paraId="5A0636F7" w14:textId="77777777" w:rsidR="0069568B" w:rsidRDefault="0069568B" w:rsidP="006A5108">
      <w:pPr>
        <w:spacing w:after="120"/>
        <w:rPr>
          <w:b/>
          <w:sz w:val="24"/>
          <w:szCs w:val="24"/>
          <w:lang w:val="en-GB"/>
        </w:rPr>
      </w:pPr>
    </w:p>
    <w:p w14:paraId="48ED090A" w14:textId="1B72EB79" w:rsidR="00FE4D18" w:rsidRDefault="00B7100B" w:rsidP="006A5108">
      <w:pPr>
        <w:spacing w:after="120"/>
        <w:rPr>
          <w:b/>
          <w:sz w:val="24"/>
          <w:szCs w:val="24"/>
          <w:lang w:val="en-GB"/>
        </w:rPr>
      </w:pPr>
      <w:r w:rsidRPr="006A5108">
        <w:rPr>
          <w:b/>
          <w:sz w:val="24"/>
          <w:szCs w:val="24"/>
          <w:lang w:val="en-GB"/>
        </w:rPr>
        <w:t>T</w:t>
      </w:r>
      <w:r w:rsidR="00FE4D18">
        <w:rPr>
          <w:b/>
          <w:sz w:val="24"/>
          <w:szCs w:val="24"/>
          <w:lang w:val="en-GB"/>
        </w:rPr>
        <w:t>ask 1:</w:t>
      </w:r>
    </w:p>
    <w:p w14:paraId="5A9CCAC0" w14:textId="1126B858" w:rsidR="006E5514" w:rsidRDefault="003C5985" w:rsidP="006A5108">
      <w:pPr>
        <w:spacing w:after="120"/>
        <w:rPr>
          <w:b/>
          <w:sz w:val="24"/>
          <w:szCs w:val="24"/>
          <w:lang w:val="en-GB"/>
        </w:rPr>
      </w:pPr>
      <w:r w:rsidRPr="0027203C">
        <w:rPr>
          <w:noProof/>
          <w:sz w:val="24"/>
          <w:szCs w:val="24"/>
          <w:lang w:val="en-GB"/>
        </w:rPr>
        <w:drawing>
          <wp:anchor distT="0" distB="0" distL="114300" distR="114300" simplePos="0" relativeHeight="251644928" behindDoc="0" locked="0" layoutInCell="1" allowOverlap="1" wp14:anchorId="723ADACF" wp14:editId="012BBF22">
            <wp:simplePos x="0" y="0"/>
            <wp:positionH relativeFrom="margin">
              <wp:posOffset>-57150</wp:posOffset>
            </wp:positionH>
            <wp:positionV relativeFrom="margin">
              <wp:posOffset>3300095</wp:posOffset>
            </wp:positionV>
            <wp:extent cx="595630" cy="689610"/>
            <wp:effectExtent l="0" t="0" r="127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514">
        <w:rPr>
          <w:b/>
          <w:sz w:val="24"/>
          <w:szCs w:val="24"/>
          <w:lang w:val="en-GB"/>
        </w:rPr>
        <w:t>Work on your own.</w:t>
      </w:r>
    </w:p>
    <w:p w14:paraId="71211995" w14:textId="2AF842C8" w:rsidR="00D44419" w:rsidRPr="006E5514" w:rsidRDefault="2288CB2E" w:rsidP="006E5514">
      <w:pPr>
        <w:rPr>
          <w:sz w:val="24"/>
          <w:szCs w:val="24"/>
          <w:lang w:val="en-GB"/>
        </w:rPr>
      </w:pPr>
      <w:r w:rsidRPr="006E5514">
        <w:rPr>
          <w:sz w:val="24"/>
          <w:szCs w:val="24"/>
          <w:lang w:val="en-GB"/>
        </w:rPr>
        <w:t>What do you associate with the term</w:t>
      </w:r>
      <w:r w:rsidR="39409F5D" w:rsidRPr="006E5514">
        <w:rPr>
          <w:sz w:val="24"/>
          <w:szCs w:val="24"/>
          <w:lang w:val="en-GB"/>
        </w:rPr>
        <w:t>s</w:t>
      </w:r>
      <w:r w:rsidRPr="006E5514">
        <w:rPr>
          <w:sz w:val="24"/>
          <w:szCs w:val="24"/>
          <w:lang w:val="en-GB"/>
        </w:rPr>
        <w:t xml:space="preserve"> </w:t>
      </w:r>
      <w:r w:rsidR="39409F5D" w:rsidRPr="006E5514">
        <w:rPr>
          <w:sz w:val="24"/>
          <w:szCs w:val="24"/>
          <w:lang w:val="en-GB"/>
        </w:rPr>
        <w:t xml:space="preserve">“Total Physical Response” and </w:t>
      </w:r>
      <w:r w:rsidR="232DAA5F" w:rsidRPr="006E5514">
        <w:rPr>
          <w:sz w:val="24"/>
          <w:szCs w:val="24"/>
          <w:lang w:val="en-GB"/>
        </w:rPr>
        <w:t>“</w:t>
      </w:r>
      <w:r w:rsidR="39409F5D" w:rsidRPr="006E5514">
        <w:rPr>
          <w:sz w:val="24"/>
          <w:szCs w:val="24"/>
          <w:lang w:val="en-GB"/>
        </w:rPr>
        <w:t xml:space="preserve">Action Story”? </w:t>
      </w:r>
      <w:r w:rsidR="0069568B">
        <w:rPr>
          <w:sz w:val="24"/>
          <w:szCs w:val="24"/>
          <w:lang w:val="en-GB"/>
        </w:rPr>
        <w:br/>
      </w:r>
      <w:r w:rsidR="39409F5D" w:rsidRPr="006E5514">
        <w:rPr>
          <w:sz w:val="24"/>
          <w:szCs w:val="24"/>
          <w:lang w:val="en-GB"/>
        </w:rPr>
        <w:t>T</w:t>
      </w:r>
      <w:r w:rsidRPr="006E5514">
        <w:rPr>
          <w:sz w:val="24"/>
          <w:szCs w:val="24"/>
          <w:lang w:val="en-GB"/>
        </w:rPr>
        <w:t xml:space="preserve">ake notes and share your ideas </w:t>
      </w:r>
      <w:r w:rsidRPr="003C5985">
        <w:rPr>
          <w:b/>
          <w:bCs/>
          <w:sz w:val="24"/>
          <w:szCs w:val="24"/>
          <w:lang w:val="en-GB"/>
        </w:rPr>
        <w:t>with a partner</w:t>
      </w:r>
      <w:r w:rsidRPr="006E5514">
        <w:rPr>
          <w:sz w:val="24"/>
          <w:szCs w:val="24"/>
          <w:lang w:val="en-GB"/>
        </w:rPr>
        <w:t xml:space="preserve"> for 1-2 minutes</w:t>
      </w:r>
      <w:r w:rsidR="232DAA5F" w:rsidRPr="006E5514">
        <w:rPr>
          <w:sz w:val="24"/>
          <w:szCs w:val="24"/>
          <w:lang w:val="en-GB"/>
        </w:rPr>
        <w:t>.</w:t>
      </w:r>
    </w:p>
    <w:p w14:paraId="33B4F808" w14:textId="77777777" w:rsidR="00591806" w:rsidRDefault="00591806" w:rsidP="00591806">
      <w:pPr>
        <w:spacing w:after="120"/>
        <w:rPr>
          <w:b/>
          <w:sz w:val="24"/>
          <w:szCs w:val="24"/>
          <w:lang w:val="en-GB"/>
        </w:rPr>
      </w:pPr>
    </w:p>
    <w:p w14:paraId="0C5E6347" w14:textId="3692AAF3" w:rsidR="00591806" w:rsidRDefault="00591806" w:rsidP="00591806">
      <w:pPr>
        <w:spacing w:after="120"/>
        <w:rPr>
          <w:b/>
          <w:sz w:val="24"/>
          <w:szCs w:val="24"/>
          <w:lang w:val="en-GB"/>
        </w:rPr>
      </w:pPr>
      <w:r w:rsidRPr="006A5108">
        <w:rPr>
          <w:b/>
          <w:sz w:val="24"/>
          <w:szCs w:val="24"/>
          <w:lang w:val="en-GB"/>
        </w:rPr>
        <w:t>T</w:t>
      </w:r>
      <w:r>
        <w:rPr>
          <w:b/>
          <w:sz w:val="24"/>
          <w:szCs w:val="24"/>
          <w:lang w:val="en-GB"/>
        </w:rPr>
        <w:t>ask 2:</w:t>
      </w:r>
    </w:p>
    <w:p w14:paraId="1C134E45" w14:textId="77777777" w:rsidR="00591806" w:rsidRDefault="00591806" w:rsidP="00591806">
      <w:pPr>
        <w:spacing w:after="120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Work on your own.</w:t>
      </w:r>
    </w:p>
    <w:p w14:paraId="71211997" w14:textId="77777777" w:rsidR="00B7100B" w:rsidRPr="00B0779F" w:rsidRDefault="00B7100B" w:rsidP="00B0779F">
      <w:pPr>
        <w:rPr>
          <w:sz w:val="24"/>
          <w:szCs w:val="24"/>
          <w:lang w:val="en-GB"/>
        </w:rPr>
      </w:pPr>
      <w:r w:rsidRPr="00B0779F">
        <w:rPr>
          <w:sz w:val="24"/>
          <w:szCs w:val="24"/>
          <w:lang w:val="en-GB"/>
        </w:rPr>
        <w:t xml:space="preserve">Look at the word cloud and together with a partner try </w:t>
      </w:r>
      <w:r w:rsidRPr="00137230">
        <w:rPr>
          <w:b/>
          <w:bCs/>
          <w:sz w:val="24"/>
          <w:szCs w:val="24"/>
          <w:lang w:val="en-GB"/>
        </w:rPr>
        <w:t>to find out</w:t>
      </w:r>
      <w:r w:rsidRPr="00B0779F">
        <w:rPr>
          <w:sz w:val="24"/>
          <w:szCs w:val="24"/>
          <w:lang w:val="en-GB"/>
        </w:rPr>
        <w:t xml:space="preserve"> what the </w:t>
      </w:r>
      <w:r w:rsidRPr="00137230">
        <w:rPr>
          <w:b/>
          <w:bCs/>
          <w:sz w:val="24"/>
          <w:szCs w:val="24"/>
          <w:lang w:val="en-GB"/>
        </w:rPr>
        <w:t xml:space="preserve">words </w:t>
      </w:r>
      <w:r w:rsidRPr="00137230">
        <w:rPr>
          <w:sz w:val="24"/>
          <w:szCs w:val="24"/>
          <w:lang w:val="en-GB"/>
        </w:rPr>
        <w:t>mean</w:t>
      </w:r>
      <w:r w:rsidRPr="00B0779F">
        <w:rPr>
          <w:sz w:val="24"/>
          <w:szCs w:val="24"/>
          <w:lang w:val="en-GB"/>
        </w:rPr>
        <w:t>. You can also look up unknown words.</w:t>
      </w:r>
    </w:p>
    <w:p w14:paraId="04A6BEFB" w14:textId="4C2FD78D" w:rsidR="0057122C" w:rsidRDefault="283006C9" w:rsidP="003C5985">
      <w:pPr>
        <w:pStyle w:val="Listenabsatz"/>
        <w:ind w:left="0"/>
        <w:jc w:val="center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CDAF952" wp14:editId="7272F05B">
            <wp:extent cx="3662177" cy="3414319"/>
            <wp:effectExtent l="0" t="0" r="0" b="2540"/>
            <wp:docPr id="1355068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77" cy="341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7122C">
        <w:rPr>
          <w:sz w:val="24"/>
          <w:szCs w:val="24"/>
          <w:lang w:val="en-GB"/>
        </w:rPr>
        <w:br w:type="page"/>
      </w:r>
    </w:p>
    <w:p w14:paraId="06C24A6F" w14:textId="3A3E9C65" w:rsidR="0057122C" w:rsidRDefault="0057122C" w:rsidP="0057122C">
      <w:pPr>
        <w:spacing w:after="120"/>
        <w:rPr>
          <w:b/>
          <w:sz w:val="24"/>
          <w:szCs w:val="24"/>
          <w:lang w:val="en-GB"/>
        </w:rPr>
      </w:pPr>
      <w:r w:rsidRPr="006A5108">
        <w:rPr>
          <w:b/>
          <w:sz w:val="24"/>
          <w:szCs w:val="24"/>
          <w:lang w:val="en-GB"/>
        </w:rPr>
        <w:lastRenderedPageBreak/>
        <w:t>T</w:t>
      </w:r>
      <w:r>
        <w:rPr>
          <w:b/>
          <w:sz w:val="24"/>
          <w:szCs w:val="24"/>
          <w:lang w:val="en-GB"/>
        </w:rPr>
        <w:t>ask 3:</w:t>
      </w:r>
    </w:p>
    <w:p w14:paraId="66AE4942" w14:textId="27ABBD86" w:rsidR="0057122C" w:rsidRDefault="0057122C" w:rsidP="0057122C">
      <w:pPr>
        <w:spacing w:after="120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Work on your own.</w:t>
      </w:r>
    </w:p>
    <w:p w14:paraId="5DF9463E" w14:textId="173D7243" w:rsidR="00B0779F" w:rsidRDefault="003D3338" w:rsidP="00591806">
      <w:pPr>
        <w:rPr>
          <w:sz w:val="24"/>
          <w:szCs w:val="24"/>
          <w:lang w:val="en-GB"/>
        </w:rPr>
      </w:pPr>
      <w:r w:rsidRPr="000A22AC">
        <w:rPr>
          <w:noProof/>
          <w:sz w:val="24"/>
          <w:szCs w:val="24"/>
          <w:lang w:val="en-GB"/>
        </w:rPr>
        <w:drawing>
          <wp:anchor distT="0" distB="0" distL="114300" distR="114300" simplePos="0" relativeHeight="251649024" behindDoc="0" locked="0" layoutInCell="1" allowOverlap="1" wp14:anchorId="09029F89" wp14:editId="0BEDDBBE">
            <wp:simplePos x="0" y="0"/>
            <wp:positionH relativeFrom="margin">
              <wp:posOffset>4426585</wp:posOffset>
            </wp:positionH>
            <wp:positionV relativeFrom="margin">
              <wp:posOffset>914400</wp:posOffset>
            </wp:positionV>
            <wp:extent cx="1192530" cy="695960"/>
            <wp:effectExtent l="50800" t="50800" r="166370" b="231140"/>
            <wp:wrapSquare wrapText="bothSides"/>
            <wp:docPr id="1" name="Grafik 1" descr="Ein Bild, das Person, Frau, Monitor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9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03200" dir="2700000" sx="85000" sy="85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1C" w:rsidRPr="00405281">
        <w:rPr>
          <w:noProof/>
          <w:sz w:val="24"/>
          <w:szCs w:val="24"/>
          <w:lang w:val="en-GB"/>
        </w:rPr>
        <w:drawing>
          <wp:anchor distT="0" distB="0" distL="114300" distR="114300" simplePos="0" relativeHeight="251653120" behindDoc="0" locked="0" layoutInCell="1" allowOverlap="1" wp14:anchorId="77C52B60" wp14:editId="1C8CE6CA">
            <wp:simplePos x="0" y="0"/>
            <wp:positionH relativeFrom="margin">
              <wp:posOffset>-32117</wp:posOffset>
            </wp:positionH>
            <wp:positionV relativeFrom="margin">
              <wp:posOffset>925993</wp:posOffset>
            </wp:positionV>
            <wp:extent cx="578485" cy="682625"/>
            <wp:effectExtent l="0" t="0" r="5715" b="3175"/>
            <wp:wrapSquare wrapText="bothSides"/>
            <wp:docPr id="5" name="Grafik 5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288CB2E" w:rsidRPr="00591806">
        <w:rPr>
          <w:sz w:val="24"/>
          <w:szCs w:val="24"/>
          <w:lang w:val="en-GB"/>
        </w:rPr>
        <w:t xml:space="preserve">Watch the video and </w:t>
      </w:r>
      <w:r w:rsidR="2E11053F" w:rsidRPr="00591806">
        <w:rPr>
          <w:sz w:val="24"/>
          <w:szCs w:val="24"/>
          <w:lang w:val="en-GB"/>
        </w:rPr>
        <w:t>f</w:t>
      </w:r>
      <w:r w:rsidR="39409F5D" w:rsidRPr="00591806">
        <w:rPr>
          <w:sz w:val="24"/>
          <w:szCs w:val="24"/>
          <w:lang w:val="en-GB"/>
        </w:rPr>
        <w:t>ill in the table</w:t>
      </w:r>
      <w:r w:rsidR="4DBCC6D4" w:rsidRPr="00591806">
        <w:rPr>
          <w:sz w:val="24"/>
          <w:szCs w:val="24"/>
          <w:lang w:val="en-GB"/>
        </w:rPr>
        <w:t xml:space="preserve">. </w:t>
      </w:r>
    </w:p>
    <w:p w14:paraId="71211999" w14:textId="4BE7D0AE" w:rsidR="00B7100B" w:rsidRDefault="001760AE" w:rsidP="00B0779F">
      <w:pPr>
        <w:jc w:val="center"/>
        <w:rPr>
          <w:sz w:val="24"/>
          <w:szCs w:val="24"/>
          <w:lang w:val="en-GB"/>
        </w:rPr>
      </w:pPr>
      <w:hyperlink r:id="rId18" w:history="1">
        <w:r w:rsidR="2FBDB5ED" w:rsidRPr="000C426F">
          <w:rPr>
            <w:rStyle w:val="Hyperlink"/>
            <w:sz w:val="24"/>
            <w:szCs w:val="24"/>
            <w:lang w:val="en-GB"/>
          </w:rPr>
          <w:t>https://www.youtube.com/watch?v=1Mk6RRf4kKs</w:t>
        </w:r>
      </w:hyperlink>
    </w:p>
    <w:p w14:paraId="645E86B5" w14:textId="4454349A" w:rsidR="00583106" w:rsidRDefault="003D3338" w:rsidP="0059180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</w:t>
      </w:r>
      <w:r w:rsidR="209CA44B" w:rsidRPr="3D2E077D">
        <w:rPr>
          <w:sz w:val="24"/>
          <w:szCs w:val="24"/>
          <w:lang w:val="en-GB"/>
        </w:rPr>
        <w:t>Compare your notes in pairs of three.</w:t>
      </w:r>
    </w:p>
    <w:p w14:paraId="7D0B729D" w14:textId="77777777" w:rsidR="00583106" w:rsidRPr="00591806" w:rsidRDefault="00583106" w:rsidP="00591806">
      <w:pPr>
        <w:rPr>
          <w:sz w:val="24"/>
          <w:szCs w:val="24"/>
          <w:lang w:val="en-GB"/>
        </w:rPr>
      </w:pPr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3D3338" w:rsidRPr="006F0163" w14:paraId="7121199E" w14:textId="77777777" w:rsidTr="009E0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EEAF6" w:themeFill="accent1" w:themeFillTint="33"/>
          </w:tcPr>
          <w:p w14:paraId="7121199A" w14:textId="42A406E0" w:rsidR="006A5108" w:rsidRPr="006F0163" w:rsidRDefault="006A5108" w:rsidP="00B7100B">
            <w:pPr>
              <w:rPr>
                <w:sz w:val="24"/>
                <w:szCs w:val="24"/>
                <w:lang w:val="en-GB"/>
              </w:rPr>
            </w:pPr>
            <w:r w:rsidRPr="006F0163">
              <w:rPr>
                <w:sz w:val="24"/>
                <w:szCs w:val="24"/>
                <w:lang w:val="en-GB"/>
              </w:rPr>
              <w:t>Action stories</w:t>
            </w:r>
          </w:p>
        </w:tc>
        <w:tc>
          <w:tcPr>
            <w:tcW w:w="6373" w:type="dxa"/>
          </w:tcPr>
          <w:p w14:paraId="7121199B" w14:textId="18CCBF92" w:rsidR="006A5108" w:rsidRPr="006F0163" w:rsidRDefault="006A5108" w:rsidP="00B710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9C" w14:textId="0E3D0754" w:rsidR="006A5108" w:rsidRDefault="006A5108" w:rsidP="00B710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9D" w14:textId="7F540322" w:rsidR="006F0163" w:rsidRPr="006F0163" w:rsidRDefault="006F0163" w:rsidP="00B710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3D3338" w:rsidRPr="006F0163" w14:paraId="712119A3" w14:textId="77777777" w:rsidTr="009E0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EEAF6" w:themeFill="accent1" w:themeFillTint="33"/>
          </w:tcPr>
          <w:p w14:paraId="7121199F" w14:textId="37AA6C35" w:rsidR="006A5108" w:rsidRPr="006F0163" w:rsidRDefault="006A5108" w:rsidP="00B7100B">
            <w:pPr>
              <w:rPr>
                <w:sz w:val="24"/>
                <w:szCs w:val="24"/>
                <w:lang w:val="en-GB"/>
              </w:rPr>
            </w:pPr>
            <w:r w:rsidRPr="006F0163">
              <w:rPr>
                <w:sz w:val="24"/>
                <w:szCs w:val="24"/>
                <w:lang w:val="en-GB"/>
              </w:rPr>
              <w:t>Phase 1</w:t>
            </w:r>
          </w:p>
        </w:tc>
        <w:tc>
          <w:tcPr>
            <w:tcW w:w="6373" w:type="dxa"/>
          </w:tcPr>
          <w:p w14:paraId="712119A0" w14:textId="31DD9CFC" w:rsidR="006A5108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A1" w14:textId="77777777" w:rsidR="006F0163" w:rsidRPr="006F0163" w:rsidRDefault="006F0163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A2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3D3338" w:rsidRPr="006F0163" w14:paraId="712119A8" w14:textId="77777777" w:rsidTr="009E0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EEAF6" w:themeFill="accent1" w:themeFillTint="33"/>
          </w:tcPr>
          <w:p w14:paraId="712119A4" w14:textId="77777777" w:rsidR="006A5108" w:rsidRPr="006F0163" w:rsidRDefault="006A5108" w:rsidP="00B7100B">
            <w:pPr>
              <w:rPr>
                <w:sz w:val="24"/>
                <w:szCs w:val="24"/>
                <w:lang w:val="en-GB"/>
              </w:rPr>
            </w:pPr>
            <w:r w:rsidRPr="006F0163">
              <w:rPr>
                <w:sz w:val="24"/>
                <w:szCs w:val="24"/>
                <w:lang w:val="en-GB"/>
              </w:rPr>
              <w:t>Phase 2</w:t>
            </w:r>
          </w:p>
        </w:tc>
        <w:tc>
          <w:tcPr>
            <w:tcW w:w="6373" w:type="dxa"/>
          </w:tcPr>
          <w:p w14:paraId="712119A5" w14:textId="77777777" w:rsidR="006A5108" w:rsidRPr="006F0163" w:rsidRDefault="006A5108" w:rsidP="00B71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A6" w14:textId="77777777" w:rsidR="006A5108" w:rsidRPr="006F0163" w:rsidRDefault="006A5108" w:rsidP="00B71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A7" w14:textId="77777777" w:rsidR="006A5108" w:rsidRPr="006F0163" w:rsidRDefault="006A5108" w:rsidP="00B71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3D3338" w:rsidRPr="006F0163" w14:paraId="712119AD" w14:textId="77777777" w:rsidTr="009E0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EEAF6" w:themeFill="accent1" w:themeFillTint="33"/>
          </w:tcPr>
          <w:p w14:paraId="712119A9" w14:textId="77777777" w:rsidR="006A5108" w:rsidRPr="006F0163" w:rsidRDefault="006A5108" w:rsidP="00B7100B">
            <w:pPr>
              <w:rPr>
                <w:sz w:val="24"/>
                <w:szCs w:val="24"/>
                <w:lang w:val="en-GB"/>
              </w:rPr>
            </w:pPr>
            <w:r w:rsidRPr="006F0163">
              <w:rPr>
                <w:sz w:val="24"/>
                <w:szCs w:val="24"/>
                <w:lang w:val="en-GB"/>
              </w:rPr>
              <w:t>Phase 3</w:t>
            </w:r>
          </w:p>
        </w:tc>
        <w:tc>
          <w:tcPr>
            <w:tcW w:w="6373" w:type="dxa"/>
          </w:tcPr>
          <w:p w14:paraId="712119AA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AB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AC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3D3338" w:rsidRPr="006F0163" w14:paraId="712119B2" w14:textId="77777777" w:rsidTr="009E06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EEAF6" w:themeFill="accent1" w:themeFillTint="33"/>
          </w:tcPr>
          <w:p w14:paraId="712119AE" w14:textId="77777777" w:rsidR="006A5108" w:rsidRPr="006F0163" w:rsidRDefault="006A5108" w:rsidP="00B7100B">
            <w:pPr>
              <w:rPr>
                <w:sz w:val="24"/>
                <w:szCs w:val="24"/>
                <w:lang w:val="en-GB"/>
              </w:rPr>
            </w:pPr>
            <w:r w:rsidRPr="006F0163">
              <w:rPr>
                <w:sz w:val="24"/>
                <w:szCs w:val="24"/>
                <w:lang w:val="en-GB"/>
              </w:rPr>
              <w:t>Phase 4</w:t>
            </w:r>
          </w:p>
        </w:tc>
        <w:tc>
          <w:tcPr>
            <w:tcW w:w="6373" w:type="dxa"/>
          </w:tcPr>
          <w:p w14:paraId="712119AF" w14:textId="77777777" w:rsidR="006A5108" w:rsidRPr="006F0163" w:rsidRDefault="006A5108" w:rsidP="00B71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B0" w14:textId="77777777" w:rsidR="006A5108" w:rsidRPr="006F0163" w:rsidRDefault="006A5108" w:rsidP="00B71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B1" w14:textId="77777777" w:rsidR="006A5108" w:rsidRPr="006F0163" w:rsidRDefault="006A5108" w:rsidP="00B71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3D3338" w:rsidRPr="006F0163" w14:paraId="712119B7" w14:textId="77777777" w:rsidTr="009E0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EEAF6" w:themeFill="accent1" w:themeFillTint="33"/>
          </w:tcPr>
          <w:p w14:paraId="712119B3" w14:textId="77777777" w:rsidR="006A5108" w:rsidRPr="006F0163" w:rsidRDefault="006A5108" w:rsidP="00B7100B">
            <w:pPr>
              <w:rPr>
                <w:sz w:val="24"/>
                <w:szCs w:val="24"/>
                <w:lang w:val="en-GB"/>
              </w:rPr>
            </w:pPr>
            <w:r w:rsidRPr="006F0163">
              <w:rPr>
                <w:sz w:val="24"/>
                <w:szCs w:val="24"/>
                <w:lang w:val="en-GB"/>
              </w:rPr>
              <w:t>Phase 5</w:t>
            </w:r>
          </w:p>
        </w:tc>
        <w:tc>
          <w:tcPr>
            <w:tcW w:w="6373" w:type="dxa"/>
          </w:tcPr>
          <w:p w14:paraId="712119B4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B5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14:paraId="712119B6" w14:textId="77777777" w:rsidR="006A5108" w:rsidRPr="006F0163" w:rsidRDefault="006A5108" w:rsidP="00B710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</w:tbl>
    <w:p w14:paraId="712119B8" w14:textId="77777777" w:rsidR="006A5108" w:rsidRPr="006F0163" w:rsidRDefault="006A5108" w:rsidP="00B7100B">
      <w:pPr>
        <w:rPr>
          <w:sz w:val="24"/>
          <w:szCs w:val="24"/>
          <w:lang w:val="en-GB"/>
        </w:rPr>
      </w:pPr>
    </w:p>
    <w:p w14:paraId="594255E2" w14:textId="77777777" w:rsidR="00B0779F" w:rsidRDefault="00B0779F">
      <w:pPr>
        <w:spacing w:after="160" w:line="259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5DF0AFF8" w14:textId="365715BA" w:rsidR="003F2DB5" w:rsidRDefault="003F2DB5" w:rsidP="003F2DB5">
      <w:pPr>
        <w:spacing w:after="120"/>
        <w:rPr>
          <w:b/>
          <w:sz w:val="24"/>
          <w:szCs w:val="24"/>
          <w:lang w:val="en-GB"/>
        </w:rPr>
      </w:pPr>
      <w:r w:rsidRPr="006A5108">
        <w:rPr>
          <w:b/>
          <w:sz w:val="24"/>
          <w:szCs w:val="24"/>
          <w:lang w:val="en-GB"/>
        </w:rPr>
        <w:lastRenderedPageBreak/>
        <w:t>T</w:t>
      </w:r>
      <w:r>
        <w:rPr>
          <w:b/>
          <w:sz w:val="24"/>
          <w:szCs w:val="24"/>
          <w:lang w:val="en-GB"/>
        </w:rPr>
        <w:t xml:space="preserve">ask </w:t>
      </w:r>
      <w:r w:rsidR="005A0AB0">
        <w:rPr>
          <w:b/>
          <w:sz w:val="24"/>
          <w:szCs w:val="24"/>
          <w:lang w:val="en-GB"/>
        </w:rPr>
        <w:t>4</w:t>
      </w:r>
      <w:r>
        <w:rPr>
          <w:b/>
          <w:sz w:val="24"/>
          <w:szCs w:val="24"/>
          <w:lang w:val="en-GB"/>
        </w:rPr>
        <w:t>:</w:t>
      </w:r>
    </w:p>
    <w:p w14:paraId="2C5A3169" w14:textId="6ED5A802" w:rsidR="003F2DB5" w:rsidRDefault="003D3338" w:rsidP="005A0AB0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67022A">
        <w:rPr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670528" behindDoc="0" locked="0" layoutInCell="1" allowOverlap="1" wp14:anchorId="25D6AA30" wp14:editId="73DBE910">
            <wp:simplePos x="0" y="0"/>
            <wp:positionH relativeFrom="margin">
              <wp:posOffset>-3810</wp:posOffset>
            </wp:positionH>
            <wp:positionV relativeFrom="margin">
              <wp:posOffset>308610</wp:posOffset>
            </wp:positionV>
            <wp:extent cx="536308" cy="504448"/>
            <wp:effectExtent l="0" t="0" r="0" b="381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08" cy="50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108" w:rsidRPr="003F2DB5">
        <w:rPr>
          <w:b/>
          <w:bCs/>
          <w:sz w:val="24"/>
          <w:szCs w:val="24"/>
          <w:lang w:val="en-GB"/>
        </w:rPr>
        <w:t xml:space="preserve">Get together in pairs. </w:t>
      </w:r>
    </w:p>
    <w:p w14:paraId="712119BA" w14:textId="2AB14CA2" w:rsidR="006A5108" w:rsidRPr="006F0163" w:rsidRDefault="62085D7E" w:rsidP="005A0AB0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Discuss </w:t>
      </w:r>
      <w:r w:rsidR="39409F5D" w:rsidRPr="006F0163">
        <w:rPr>
          <w:sz w:val="24"/>
          <w:szCs w:val="24"/>
          <w:lang w:val="en-GB"/>
        </w:rPr>
        <w:t>why TPR is a holistic method.</w:t>
      </w:r>
    </w:p>
    <w:p w14:paraId="323A5652" w14:textId="08EE106E" w:rsidR="00536399" w:rsidRPr="005A0AB0" w:rsidRDefault="005A0AB0" w:rsidP="005A0AB0">
      <w:pPr>
        <w:ind w:left="360"/>
        <w:rPr>
          <w:sz w:val="24"/>
          <w:szCs w:val="24"/>
          <w:lang w:val="en-GB"/>
        </w:rPr>
      </w:pPr>
      <w:r w:rsidRPr="00CB3EC6">
        <w:rPr>
          <w:noProof/>
          <w:sz w:val="24"/>
          <w:szCs w:val="24"/>
          <w:lang w:val="en-GB"/>
        </w:rPr>
        <w:drawing>
          <wp:anchor distT="0" distB="0" distL="114300" distR="114300" simplePos="0" relativeHeight="251658240" behindDoc="0" locked="0" layoutInCell="1" allowOverlap="1" wp14:anchorId="0BF56425" wp14:editId="0D864595">
            <wp:simplePos x="0" y="0"/>
            <wp:positionH relativeFrom="margin">
              <wp:posOffset>-43547</wp:posOffset>
            </wp:positionH>
            <wp:positionV relativeFrom="margin">
              <wp:posOffset>1081096</wp:posOffset>
            </wp:positionV>
            <wp:extent cx="5760720" cy="2148840"/>
            <wp:effectExtent l="165100" t="165100" r="170180" b="16256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62085D7E" w:rsidRPr="005A0AB0">
        <w:rPr>
          <w:sz w:val="24"/>
          <w:szCs w:val="24"/>
          <w:lang w:val="en-GB"/>
        </w:rPr>
        <w:t xml:space="preserve">Collect </w:t>
      </w:r>
      <w:r w:rsidR="62085D7E" w:rsidRPr="005A0AB0">
        <w:rPr>
          <w:b/>
          <w:bCs/>
          <w:sz w:val="24"/>
          <w:szCs w:val="24"/>
          <w:lang w:val="en-GB"/>
        </w:rPr>
        <w:t>advantages and disadvantages</w:t>
      </w:r>
      <w:r w:rsidR="62085D7E" w:rsidRPr="005A0AB0">
        <w:rPr>
          <w:sz w:val="24"/>
          <w:szCs w:val="24"/>
          <w:lang w:val="en-GB"/>
        </w:rPr>
        <w:t xml:space="preserve"> of this method via </w:t>
      </w:r>
      <w:r w:rsidR="55258BE5" w:rsidRPr="005A0AB0">
        <w:rPr>
          <w:sz w:val="24"/>
          <w:szCs w:val="24"/>
          <w:lang w:val="en-GB"/>
        </w:rPr>
        <w:t>P</w:t>
      </w:r>
      <w:r w:rsidR="62085D7E" w:rsidRPr="005A0AB0">
        <w:rPr>
          <w:sz w:val="24"/>
          <w:szCs w:val="24"/>
          <w:lang w:val="en-GB"/>
        </w:rPr>
        <w:t>adlet.</w:t>
      </w:r>
    </w:p>
    <w:p w14:paraId="4F2AA18B" w14:textId="45E946EE" w:rsidR="005A0AB0" w:rsidRDefault="005A0AB0" w:rsidP="00B7100B">
      <w:pPr>
        <w:rPr>
          <w:sz w:val="24"/>
          <w:szCs w:val="24"/>
          <w:lang w:val="en-GB"/>
        </w:rPr>
      </w:pPr>
    </w:p>
    <w:p w14:paraId="0B5C2B8E" w14:textId="37290CC6" w:rsidR="00243A61" w:rsidRDefault="00243A61" w:rsidP="00243A61">
      <w:pPr>
        <w:spacing w:after="120"/>
        <w:rPr>
          <w:b/>
          <w:sz w:val="24"/>
          <w:szCs w:val="24"/>
          <w:lang w:val="en-GB"/>
        </w:rPr>
      </w:pPr>
      <w:r w:rsidRPr="006A5108">
        <w:rPr>
          <w:b/>
          <w:sz w:val="24"/>
          <w:szCs w:val="24"/>
          <w:lang w:val="en-GB"/>
        </w:rPr>
        <w:t>T</w:t>
      </w:r>
      <w:r>
        <w:rPr>
          <w:b/>
          <w:sz w:val="24"/>
          <w:szCs w:val="24"/>
          <w:lang w:val="en-GB"/>
        </w:rPr>
        <w:t>ask 4:</w:t>
      </w:r>
    </w:p>
    <w:p w14:paraId="69FF8AD9" w14:textId="3CDBD495" w:rsidR="00243A61" w:rsidRDefault="00D65453" w:rsidP="00243A61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336386">
        <w:rPr>
          <w:noProof/>
          <w:sz w:val="24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0D2BD747" wp14:editId="6EB974CA">
            <wp:simplePos x="0" y="0"/>
            <wp:positionH relativeFrom="margin">
              <wp:posOffset>-15240</wp:posOffset>
            </wp:positionH>
            <wp:positionV relativeFrom="margin">
              <wp:posOffset>4391660</wp:posOffset>
            </wp:positionV>
            <wp:extent cx="816610" cy="72771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FDB2D35">
        <w:rPr>
          <w:b/>
          <w:bCs/>
          <w:sz w:val="24"/>
          <w:szCs w:val="24"/>
          <w:lang w:val="en-GB"/>
        </w:rPr>
        <w:t>Work in groups of four</w:t>
      </w:r>
      <w:r w:rsidR="145FA176" w:rsidRPr="003F2DB5">
        <w:rPr>
          <w:b/>
          <w:bCs/>
          <w:sz w:val="24"/>
          <w:szCs w:val="24"/>
          <w:lang w:val="en-GB"/>
        </w:rPr>
        <w:t xml:space="preserve">. </w:t>
      </w:r>
    </w:p>
    <w:p w14:paraId="712119BD" w14:textId="27063091" w:rsidR="00D44419" w:rsidRDefault="00437C8C" w:rsidP="00B7100B">
      <w:pPr>
        <w:rPr>
          <w:sz w:val="24"/>
          <w:szCs w:val="24"/>
          <w:lang w:val="en-GB"/>
        </w:rPr>
      </w:pPr>
      <w:r w:rsidRPr="006F0163">
        <w:rPr>
          <w:sz w:val="24"/>
          <w:szCs w:val="24"/>
          <w:lang w:val="en-GB"/>
        </w:rPr>
        <w:t>Search for a song</w:t>
      </w:r>
      <w:r w:rsidR="00544B2C">
        <w:rPr>
          <w:sz w:val="24"/>
          <w:szCs w:val="24"/>
          <w:lang w:val="en-GB"/>
        </w:rPr>
        <w:t>, story</w:t>
      </w:r>
      <w:r w:rsidRPr="006F0163">
        <w:rPr>
          <w:sz w:val="24"/>
          <w:szCs w:val="24"/>
          <w:lang w:val="en-GB"/>
        </w:rPr>
        <w:t xml:space="preserve"> or a nursery rhyme and </w:t>
      </w:r>
      <w:r w:rsidRPr="00D44419">
        <w:rPr>
          <w:b/>
          <w:bCs/>
          <w:sz w:val="24"/>
          <w:szCs w:val="24"/>
          <w:lang w:val="en-GB"/>
        </w:rPr>
        <w:t>create a lesson plan</w:t>
      </w:r>
      <w:r w:rsidRPr="006F0163">
        <w:rPr>
          <w:sz w:val="24"/>
          <w:szCs w:val="24"/>
          <w:lang w:val="en-GB"/>
        </w:rPr>
        <w:t xml:space="preserve"> for a short TPR session. </w:t>
      </w:r>
      <w:r w:rsidR="00D44419">
        <w:rPr>
          <w:sz w:val="24"/>
          <w:szCs w:val="24"/>
          <w:lang w:val="en-GB"/>
        </w:rPr>
        <w:br/>
        <w:t>M</w:t>
      </w:r>
      <w:r w:rsidRPr="006F0163">
        <w:rPr>
          <w:sz w:val="24"/>
          <w:szCs w:val="24"/>
          <w:lang w:val="en-GB"/>
        </w:rPr>
        <w:t xml:space="preserve">ake a list of materials you need. </w:t>
      </w:r>
    </w:p>
    <w:p w14:paraId="712119BE" w14:textId="2A53922E" w:rsidR="00437C8C" w:rsidRPr="006F0163" w:rsidRDefault="00437C8C" w:rsidP="00B7100B">
      <w:pPr>
        <w:rPr>
          <w:sz w:val="24"/>
          <w:szCs w:val="24"/>
          <w:lang w:val="en-GB"/>
        </w:rPr>
      </w:pPr>
      <w:r w:rsidRPr="006F0163">
        <w:rPr>
          <w:sz w:val="24"/>
          <w:szCs w:val="24"/>
          <w:lang w:val="en-GB"/>
        </w:rPr>
        <w:t>Present your lesson plan to your classmates and give each other feedback.</w:t>
      </w:r>
    </w:p>
    <w:p w14:paraId="76EE4728" w14:textId="77777777" w:rsidR="00B73E78" w:rsidRDefault="00B73E78" w:rsidP="00B7100B">
      <w:pPr>
        <w:rPr>
          <w:b/>
          <w:sz w:val="24"/>
          <w:szCs w:val="24"/>
          <w:lang w:val="en-GB"/>
        </w:rPr>
      </w:pPr>
    </w:p>
    <w:p w14:paraId="0B78AF5C" w14:textId="77777777" w:rsidR="00A8447B" w:rsidRDefault="00A8447B">
      <w:pPr>
        <w:spacing w:after="160" w:line="259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712119C1" w14:textId="7976E160" w:rsidR="00703AA6" w:rsidRPr="00A8447B" w:rsidRDefault="2C8637F7" w:rsidP="00B7100B">
      <w:pPr>
        <w:rPr>
          <w:b/>
          <w:bCs/>
          <w:sz w:val="24"/>
          <w:szCs w:val="24"/>
          <w:lang w:val="en-GB"/>
        </w:rPr>
      </w:pPr>
      <w:r w:rsidRPr="00CEC459">
        <w:rPr>
          <w:b/>
          <w:bCs/>
          <w:sz w:val="24"/>
          <w:szCs w:val="24"/>
          <w:lang w:val="en-GB"/>
        </w:rPr>
        <w:lastRenderedPageBreak/>
        <w:t>Task 5</w:t>
      </w:r>
      <w:r w:rsidR="2CE8C7FE" w:rsidRPr="00CEC459">
        <w:rPr>
          <w:b/>
          <w:bCs/>
          <w:sz w:val="24"/>
          <w:szCs w:val="24"/>
          <w:lang w:val="en-GB"/>
        </w:rPr>
        <w:t xml:space="preserve">: </w:t>
      </w:r>
    </w:p>
    <w:p w14:paraId="712119C2" w14:textId="7A2DFEB7" w:rsidR="006547A4" w:rsidRDefault="006547A4" w:rsidP="00B7100B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Match the </w:t>
      </w:r>
      <w:r w:rsidR="00A07D33">
        <w:rPr>
          <w:sz w:val="24"/>
          <w:szCs w:val="24"/>
          <w:lang w:val="en-GB"/>
        </w:rPr>
        <w:t>sentence halves</w:t>
      </w:r>
      <w:r>
        <w:rPr>
          <w:sz w:val="24"/>
          <w:szCs w:val="24"/>
          <w:lang w:val="en-GB"/>
        </w:rPr>
        <w:t xml:space="preserve"> to </w:t>
      </w:r>
      <w:r w:rsidR="00A07D33">
        <w:rPr>
          <w:sz w:val="24"/>
          <w:szCs w:val="24"/>
          <w:lang w:val="en-GB"/>
        </w:rPr>
        <w:t>summarise the information about TPR</w:t>
      </w:r>
      <w:r w:rsidR="007C6429">
        <w:rPr>
          <w:sz w:val="24"/>
          <w:szCs w:val="24"/>
          <w:lang w:val="en-GB"/>
        </w:rPr>
        <w:t>. There are two sentence endings that you do not need to use</w:t>
      </w:r>
      <w:r w:rsidR="00A07D33">
        <w:rPr>
          <w:sz w:val="24"/>
          <w:szCs w:val="24"/>
          <w:lang w:val="en-GB"/>
        </w:rPr>
        <w:t>:</w:t>
      </w:r>
    </w:p>
    <w:p w14:paraId="712119E1" w14:textId="77777777" w:rsidR="00703AA6" w:rsidRPr="009807B8" w:rsidRDefault="00703AA6" w:rsidP="009807B8">
      <w:pPr>
        <w:spacing w:line="240" w:lineRule="auto"/>
        <w:rPr>
          <w:sz w:val="20"/>
          <w:szCs w:val="20"/>
          <w:lang w:val="en-GB"/>
        </w:rPr>
      </w:pPr>
    </w:p>
    <w:tbl>
      <w:tblPr>
        <w:tblStyle w:val="Gitternetztabelle2Akzent1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707BBE" w:rsidRPr="00AE39BF" w14:paraId="68EDD147" w14:textId="77777777" w:rsidTr="00973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50C7E75" w14:textId="448EA29C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 xml:space="preserve">TPR </w:t>
            </w:r>
            <w:r w:rsidRPr="00AE39BF">
              <w:rPr>
                <w:sz w:val="20"/>
                <w:szCs w:val="20"/>
              </w:rPr>
              <w:t xml:space="preserve">was </w:t>
            </w:r>
            <w:proofErr w:type="spellStart"/>
            <w:r w:rsidRPr="00AE39BF">
              <w:rPr>
                <w:sz w:val="20"/>
                <w:szCs w:val="20"/>
              </w:rPr>
              <w:t>created</w:t>
            </w:r>
            <w:proofErr w:type="spellEnd"/>
            <w:r w:rsidRPr="00AE39BF">
              <w:rPr>
                <w:sz w:val="20"/>
                <w:szCs w:val="20"/>
              </w:rPr>
              <w:t xml:space="preserve"> </w:t>
            </w:r>
            <w:proofErr w:type="spellStart"/>
            <w:r w:rsidRPr="00AE39BF">
              <w:rPr>
                <w:sz w:val="20"/>
                <w:szCs w:val="20"/>
              </w:rPr>
              <w:t>by</w:t>
            </w:r>
            <w:proofErr w:type="spellEnd"/>
          </w:p>
        </w:tc>
        <w:tc>
          <w:tcPr>
            <w:tcW w:w="4606" w:type="dxa"/>
          </w:tcPr>
          <w:p w14:paraId="65C530A6" w14:textId="421F24C4" w:rsidR="00707BBE" w:rsidRPr="0097309D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  <w:lang w:val="en-GB"/>
              </w:rPr>
            </w:pPr>
            <w:r w:rsidRPr="0097309D">
              <w:rPr>
                <w:b w:val="0"/>
                <w:bCs w:val="0"/>
                <w:sz w:val="20"/>
                <w:szCs w:val="20"/>
                <w:lang w:val="en-GB"/>
              </w:rPr>
              <w:t>their parents/carers demonstrate and instruct</w:t>
            </w:r>
          </w:p>
        </w:tc>
      </w:tr>
      <w:tr w:rsidR="00707BBE" w:rsidRPr="00AE39BF" w14:paraId="74FE157D" w14:textId="77777777" w:rsidTr="0097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30057FE" w14:textId="2F010F4E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TPR is based on the experience</w:t>
            </w:r>
          </w:p>
        </w:tc>
        <w:tc>
          <w:tcPr>
            <w:tcW w:w="4606" w:type="dxa"/>
          </w:tcPr>
          <w:p w14:paraId="28C009CA" w14:textId="3FD25CC7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rather than learn it as we do additional languages.</w:t>
            </w:r>
          </w:p>
        </w:tc>
      </w:tr>
      <w:tr w:rsidR="00707BBE" w:rsidRPr="00AE39BF" w14:paraId="40B4BADE" w14:textId="77777777" w:rsidTr="00973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E9B42BF" w14:textId="56B4F036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When children learn their mother tongue</w:t>
            </w:r>
          </w:p>
        </w:tc>
        <w:tc>
          <w:tcPr>
            <w:tcW w:w="4606" w:type="dxa"/>
          </w:tcPr>
          <w:p w14:paraId="6F5DE60E" w14:textId="043E1583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because language learning happens naturally.</w:t>
            </w:r>
          </w:p>
        </w:tc>
      </w:tr>
      <w:tr w:rsidR="00707BBE" w:rsidRPr="00AE39BF" w14:paraId="6E20BD5A" w14:textId="77777777" w:rsidTr="0097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8A0FB60" w14:textId="76702F64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 xml:space="preserve">No one requires very small children to speak, </w:t>
            </w:r>
          </w:p>
        </w:tc>
        <w:tc>
          <w:tcPr>
            <w:tcW w:w="4606" w:type="dxa"/>
          </w:tcPr>
          <w:p w14:paraId="5E9E506C" w14:textId="5CCC068C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of how humans learn their first language.</w:t>
            </w:r>
          </w:p>
        </w:tc>
      </w:tr>
      <w:tr w:rsidR="00707BBE" w:rsidRPr="00AE39BF" w14:paraId="6C597568" w14:textId="77777777" w:rsidTr="00973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2139A4DE" w14:textId="48D6FF1F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 xml:space="preserve">The result is that we </w:t>
            </w:r>
            <w:r w:rsidRPr="00AE39BF">
              <w:rPr>
                <w:i/>
                <w:sz w:val="20"/>
                <w:szCs w:val="20"/>
                <w:lang w:val="en-GB"/>
              </w:rPr>
              <w:t>acquire</w:t>
            </w:r>
            <w:r w:rsidRPr="00AE39BF">
              <w:rPr>
                <w:sz w:val="20"/>
                <w:szCs w:val="20"/>
                <w:lang w:val="en-GB"/>
              </w:rPr>
              <w:t xml:space="preserve"> our mother tongue,</w:t>
            </w:r>
          </w:p>
        </w:tc>
        <w:tc>
          <w:tcPr>
            <w:tcW w:w="4606" w:type="dxa"/>
          </w:tcPr>
          <w:p w14:paraId="50342F46" w14:textId="1A241F66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because with the physical action all students are able to understand and use the target language.</w:t>
            </w:r>
          </w:p>
        </w:tc>
      </w:tr>
      <w:tr w:rsidR="00707BBE" w:rsidRPr="00AE39BF" w14:paraId="62349442" w14:textId="77777777" w:rsidTr="0097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673C6E2" w14:textId="7B062266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 xml:space="preserve">TPR has a lot of benefits </w:t>
            </w:r>
          </w:p>
        </w:tc>
        <w:tc>
          <w:tcPr>
            <w:tcW w:w="4606" w:type="dxa"/>
          </w:tcPr>
          <w:p w14:paraId="701B0B55" w14:textId="76D54D2A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supports effective learning.</w:t>
            </w:r>
          </w:p>
        </w:tc>
      </w:tr>
      <w:tr w:rsidR="00707BBE" w:rsidRPr="00AE39BF" w14:paraId="583298EB" w14:textId="77777777" w:rsidTr="00973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9D62525" w14:textId="3562909A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 xml:space="preserve">The combination of movement with language </w:t>
            </w:r>
          </w:p>
        </w:tc>
        <w:tc>
          <w:tcPr>
            <w:tcW w:w="4606" w:type="dxa"/>
          </w:tcPr>
          <w:p w14:paraId="1EE6B3EC" w14:textId="6FFE3E8A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physical activity will respond well to TPR.</w:t>
            </w:r>
          </w:p>
        </w:tc>
      </w:tr>
      <w:tr w:rsidR="00707BBE" w:rsidRPr="00AE39BF" w14:paraId="470B4DC4" w14:textId="77777777" w:rsidTr="0097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09581DEC" w14:textId="21522D01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Kinaesthetic learners who respond well to</w:t>
            </w:r>
          </w:p>
        </w:tc>
        <w:tc>
          <w:tcPr>
            <w:tcW w:w="4606" w:type="dxa"/>
          </w:tcPr>
          <w:p w14:paraId="4B41878D" w14:textId="07B21EC2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</w:rPr>
              <w:t xml:space="preserve">American </w:t>
            </w:r>
            <w:proofErr w:type="spellStart"/>
            <w:r w:rsidRPr="00AE39BF">
              <w:rPr>
                <w:sz w:val="20"/>
                <w:szCs w:val="20"/>
              </w:rPr>
              <w:t>psychologist</w:t>
            </w:r>
            <w:proofErr w:type="spellEnd"/>
            <w:r w:rsidRPr="00AE39BF">
              <w:rPr>
                <w:sz w:val="20"/>
                <w:szCs w:val="20"/>
              </w:rPr>
              <w:t xml:space="preserve"> Dr. James Asher.</w:t>
            </w:r>
          </w:p>
        </w:tc>
      </w:tr>
      <w:tr w:rsidR="00707BBE" w:rsidRPr="00AE39BF" w14:paraId="56174EE5" w14:textId="77777777" w:rsidTr="00973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78A790AE" w14:textId="689536A9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It works well with mixed-ability classes</w:t>
            </w:r>
          </w:p>
        </w:tc>
        <w:tc>
          <w:tcPr>
            <w:tcW w:w="4606" w:type="dxa"/>
          </w:tcPr>
          <w:p w14:paraId="14AE5F8A" w14:textId="5752BE3C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when they do not want to.</w:t>
            </w:r>
          </w:p>
        </w:tc>
      </w:tr>
      <w:tr w:rsidR="00707BBE" w:rsidRPr="00AE39BF" w14:paraId="4BC3D0FB" w14:textId="77777777" w:rsidTr="0097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5F6A8F5" w14:textId="77777777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</w:tcPr>
          <w:p w14:paraId="6D857B40" w14:textId="1C58E1C2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only to listen and understand.</w:t>
            </w:r>
          </w:p>
        </w:tc>
      </w:tr>
      <w:tr w:rsidR="00707BBE" w:rsidRPr="00AE39BF" w14:paraId="2DB83D75" w14:textId="77777777" w:rsidTr="00973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12B0C5A" w14:textId="77777777" w:rsidR="00707BBE" w:rsidRPr="00AE39BF" w:rsidRDefault="00707BBE" w:rsidP="006D179B">
            <w:pPr>
              <w:pStyle w:val="Listenabsatz"/>
              <w:numPr>
                <w:ilvl w:val="0"/>
                <w:numId w:val="14"/>
              </w:numPr>
              <w:ind w:left="426"/>
              <w:rPr>
                <w:sz w:val="20"/>
                <w:szCs w:val="20"/>
                <w:lang w:val="en-GB"/>
              </w:rPr>
            </w:pPr>
          </w:p>
        </w:tc>
        <w:tc>
          <w:tcPr>
            <w:tcW w:w="4606" w:type="dxa"/>
          </w:tcPr>
          <w:p w14:paraId="735361B3" w14:textId="18D9A0C7" w:rsidR="00707BBE" w:rsidRPr="00AE39BF" w:rsidRDefault="00707BBE" w:rsidP="00AE39BF">
            <w:pPr>
              <w:pStyle w:val="Listenabsatz"/>
              <w:numPr>
                <w:ilvl w:val="0"/>
                <w:numId w:val="16"/>
              </w:numPr>
              <w:ind w:left="3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AE39BF">
              <w:rPr>
                <w:sz w:val="20"/>
                <w:szCs w:val="20"/>
                <w:lang w:val="en-GB"/>
              </w:rPr>
              <w:t>especially for beginners and young learners</w:t>
            </w:r>
          </w:p>
        </w:tc>
      </w:tr>
    </w:tbl>
    <w:p w14:paraId="71211A03" w14:textId="77777777" w:rsidR="009807B8" w:rsidRPr="00AE39BF" w:rsidRDefault="009807B8" w:rsidP="006D179B">
      <w:pPr>
        <w:ind w:left="426"/>
        <w:rPr>
          <w:sz w:val="20"/>
          <w:szCs w:val="20"/>
          <w:lang w:val="en-GB"/>
        </w:rPr>
      </w:pPr>
    </w:p>
    <w:p w14:paraId="20CA7896" w14:textId="3F09D2F1" w:rsidR="00B5643B" w:rsidRDefault="4BE17194" w:rsidP="3D2E077D">
      <w:pPr>
        <w:spacing w:after="160" w:line="259" w:lineRule="auto"/>
        <w:rPr>
          <w:b/>
          <w:bCs/>
          <w:sz w:val="24"/>
          <w:szCs w:val="24"/>
          <w:lang w:val="en-GB"/>
        </w:rPr>
      </w:pPr>
      <w:r w:rsidRPr="3D2E077D">
        <w:rPr>
          <w:b/>
          <w:bCs/>
          <w:sz w:val="24"/>
          <w:szCs w:val="24"/>
          <w:lang w:val="en-GB"/>
        </w:rPr>
        <w:t xml:space="preserve">Possible follow-up activities: </w:t>
      </w:r>
    </w:p>
    <w:p w14:paraId="17BD07C7" w14:textId="3CF717C8" w:rsidR="00B5643B" w:rsidRDefault="4BE17194" w:rsidP="3D2E077D">
      <w:pPr>
        <w:spacing w:after="160" w:line="259" w:lineRule="auto"/>
        <w:rPr>
          <w:sz w:val="24"/>
          <w:szCs w:val="24"/>
          <w:lang w:val="en-GB"/>
        </w:rPr>
      </w:pPr>
      <w:r w:rsidRPr="3D2E077D">
        <w:rPr>
          <w:sz w:val="24"/>
          <w:szCs w:val="24"/>
          <w:lang w:val="en-GB"/>
        </w:rPr>
        <w:t>1. Prepare the materials (flashcards…) for the TPR session and try out the activity in your practice nursery school or with your classmates. Give each other feedback.</w:t>
      </w:r>
    </w:p>
    <w:p w14:paraId="71211A10" w14:textId="40846122" w:rsidR="00912F8C" w:rsidRDefault="00912F8C" w:rsidP="003D0996">
      <w:pPr>
        <w:spacing w:after="160" w:line="259" w:lineRule="auto"/>
        <w:rPr>
          <w:sz w:val="24"/>
          <w:szCs w:val="24"/>
          <w:lang w:val="en-GB"/>
        </w:rPr>
      </w:pPr>
    </w:p>
    <w:p w14:paraId="318F314A" w14:textId="550FF2BF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5FE0785B" w14:textId="41762C47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6D8D64E0" w14:textId="6463D158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6463136E" w14:textId="47ED4378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74422AA2" w14:textId="296A731A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73CE75CC" w14:textId="528A0CA4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1513E166" w14:textId="36BAB629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33EB0DE6" w14:textId="5B810393" w:rsidR="00427362" w:rsidRDefault="00427362" w:rsidP="003D0996">
      <w:pPr>
        <w:spacing w:after="160" w:line="259" w:lineRule="auto"/>
        <w:rPr>
          <w:sz w:val="24"/>
          <w:szCs w:val="24"/>
          <w:lang w:val="en-GB"/>
        </w:rPr>
      </w:pPr>
    </w:p>
    <w:p w14:paraId="10EFD546" w14:textId="5D5969BE" w:rsidR="00427362" w:rsidRPr="00BF638E" w:rsidRDefault="00427362" w:rsidP="003D0996">
      <w:pPr>
        <w:spacing w:after="160" w:line="259" w:lineRule="auto"/>
        <w:rPr>
          <w:sz w:val="16"/>
          <w:szCs w:val="16"/>
          <w:lang w:val="en-GB"/>
        </w:rPr>
      </w:pPr>
      <w:r w:rsidRPr="00BF638E">
        <w:rPr>
          <w:sz w:val="16"/>
          <w:szCs w:val="16"/>
          <w:lang w:val="en-GB"/>
        </w:rPr>
        <w:t xml:space="preserve">Pictures taken from: </w:t>
      </w:r>
      <w:hyperlink r:id="rId22" w:history="1">
        <w:r w:rsidR="003C5985" w:rsidRPr="00B619C7">
          <w:rPr>
            <w:rStyle w:val="Hyperlink"/>
            <w:sz w:val="16"/>
            <w:szCs w:val="16"/>
            <w:lang w:val="en-GB"/>
          </w:rPr>
          <w:t>https://thenounproject.com</w:t>
        </w:r>
      </w:hyperlink>
      <w:r w:rsidR="003C5985">
        <w:rPr>
          <w:sz w:val="16"/>
          <w:szCs w:val="16"/>
          <w:lang w:val="en-GB"/>
        </w:rPr>
        <w:t xml:space="preserve"> und </w:t>
      </w:r>
      <w:proofErr w:type="spellStart"/>
      <w:r w:rsidR="003C5985">
        <w:rPr>
          <w:sz w:val="16"/>
          <w:szCs w:val="16"/>
          <w:lang w:val="en-GB"/>
        </w:rPr>
        <w:t>Pixabay</w:t>
      </w:r>
      <w:proofErr w:type="spellEnd"/>
    </w:p>
    <w:sectPr w:rsidR="00427362" w:rsidRPr="00BF638E" w:rsidSect="00751710">
      <w:headerReference w:type="default" r:id="rId23"/>
      <w:pgSz w:w="11906" w:h="16838"/>
      <w:pgMar w:top="127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B6111" w14:textId="77777777" w:rsidR="001760AE" w:rsidRDefault="001760AE" w:rsidP="006A5108">
      <w:pPr>
        <w:spacing w:after="0" w:line="240" w:lineRule="auto"/>
      </w:pPr>
      <w:r>
        <w:separator/>
      </w:r>
    </w:p>
  </w:endnote>
  <w:endnote w:type="continuationSeparator" w:id="0">
    <w:p w14:paraId="029E26C9" w14:textId="77777777" w:rsidR="001760AE" w:rsidRDefault="001760AE" w:rsidP="006A5108">
      <w:pPr>
        <w:spacing w:after="0" w:line="240" w:lineRule="auto"/>
      </w:pPr>
      <w:r>
        <w:continuationSeparator/>
      </w:r>
    </w:p>
  </w:endnote>
  <w:endnote w:type="continuationNotice" w:id="1">
    <w:p w14:paraId="7E3F4361" w14:textId="77777777" w:rsidR="001760AE" w:rsidRDefault="001760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95540889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EA4C99D" w14:textId="7A106F34" w:rsidR="00320435" w:rsidRDefault="00320435" w:rsidP="00B619C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06BD57F" w14:textId="77777777" w:rsidR="00320435" w:rsidRDefault="00320435" w:rsidP="0032043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67145294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83DCEF5" w14:textId="1CA05D59" w:rsidR="00320435" w:rsidRDefault="00320435" w:rsidP="00B619C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4DF87867" w14:textId="77777777" w:rsidR="00320435" w:rsidRDefault="00320435" w:rsidP="00320435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67136" w14:textId="77777777" w:rsidR="001760AE" w:rsidRDefault="001760AE" w:rsidP="006A5108">
      <w:pPr>
        <w:spacing w:after="0" w:line="240" w:lineRule="auto"/>
      </w:pPr>
      <w:r>
        <w:separator/>
      </w:r>
    </w:p>
  </w:footnote>
  <w:footnote w:type="continuationSeparator" w:id="0">
    <w:p w14:paraId="09EFB91F" w14:textId="77777777" w:rsidR="001760AE" w:rsidRDefault="001760AE" w:rsidP="006A5108">
      <w:pPr>
        <w:spacing w:after="0" w:line="240" w:lineRule="auto"/>
      </w:pPr>
      <w:r>
        <w:continuationSeparator/>
      </w:r>
    </w:p>
  </w:footnote>
  <w:footnote w:type="continuationNotice" w:id="1">
    <w:p w14:paraId="5678391F" w14:textId="77777777" w:rsidR="001760AE" w:rsidRDefault="001760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409BF" w14:textId="77777777" w:rsidR="00D97B98" w:rsidRPr="00E563B8" w:rsidRDefault="00D97B98" w:rsidP="00D97B98">
    <w:pPr>
      <w:pStyle w:val="Kopfzeile"/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2276BEC1" wp14:editId="4080A7D6">
          <wp:simplePos x="0" y="0"/>
          <wp:positionH relativeFrom="margin">
            <wp:posOffset>-63500</wp:posOffset>
          </wp:positionH>
          <wp:positionV relativeFrom="margin">
            <wp:posOffset>-590550</wp:posOffset>
          </wp:positionV>
          <wp:extent cx="1095154" cy="419610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L_ohne_4c_auf_weis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154" cy="41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24"/>
        <w:szCs w:val="24"/>
      </w:rPr>
      <w:t xml:space="preserve">Information </w:t>
    </w:r>
    <w:proofErr w:type="spellStart"/>
    <w:r>
      <w:rPr>
        <w:b/>
        <w:i/>
        <w:sz w:val="24"/>
        <w:szCs w:val="24"/>
      </w:rPr>
      <w:t>for</w:t>
    </w:r>
    <w:proofErr w:type="spellEnd"/>
    <w:r>
      <w:rPr>
        <w:b/>
        <w:i/>
        <w:sz w:val="24"/>
        <w:szCs w:val="24"/>
      </w:rPr>
      <w:t xml:space="preserve"> </w:t>
    </w:r>
    <w:proofErr w:type="spellStart"/>
    <w:r>
      <w:rPr>
        <w:b/>
        <w:i/>
        <w:sz w:val="24"/>
        <w:szCs w:val="24"/>
      </w:rPr>
      <w:t>teachers</w:t>
    </w:r>
    <w:proofErr w:type="spellEnd"/>
  </w:p>
  <w:p w14:paraId="59EB7C08" w14:textId="79347D0B" w:rsidR="00821D89" w:rsidRDefault="00821D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71BAC" w14:textId="24D616C9" w:rsidR="007B50E3" w:rsidRPr="00E563B8" w:rsidRDefault="007D3816" w:rsidP="007B50E3">
    <w:pPr>
      <w:pStyle w:val="Kopfzeile"/>
      <w:jc w:val="center"/>
      <w:rPr>
        <w:b/>
        <w:i/>
        <w:sz w:val="24"/>
        <w:szCs w:val="24"/>
      </w:rPr>
    </w:pPr>
    <w:r w:rsidRPr="00D97B98">
      <w:rPr>
        <w:b/>
        <w:i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15B5A65" wp14:editId="78FD01D7">
          <wp:simplePos x="0" y="0"/>
          <wp:positionH relativeFrom="margin">
            <wp:posOffset>-63500</wp:posOffset>
          </wp:positionH>
          <wp:positionV relativeFrom="margin">
            <wp:posOffset>-590550</wp:posOffset>
          </wp:positionV>
          <wp:extent cx="1095154" cy="419610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L_ohne_4c_auf_weis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154" cy="41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1710">
      <w:rPr>
        <w:b/>
        <w:i/>
        <w:sz w:val="24"/>
        <w:szCs w:val="24"/>
      </w:rPr>
      <w:t xml:space="preserve">Information </w:t>
    </w:r>
    <w:proofErr w:type="spellStart"/>
    <w:r w:rsidR="00751710">
      <w:rPr>
        <w:b/>
        <w:i/>
        <w:sz w:val="24"/>
        <w:szCs w:val="24"/>
      </w:rPr>
      <w:t>for</w:t>
    </w:r>
    <w:proofErr w:type="spellEnd"/>
    <w:r w:rsidR="00751710">
      <w:rPr>
        <w:b/>
        <w:i/>
        <w:sz w:val="24"/>
        <w:szCs w:val="24"/>
      </w:rPr>
      <w:t xml:space="preserve"> </w:t>
    </w:r>
    <w:proofErr w:type="spellStart"/>
    <w:r w:rsidR="00751710">
      <w:rPr>
        <w:b/>
        <w:i/>
        <w:sz w:val="24"/>
        <w:szCs w:val="24"/>
      </w:rPr>
      <w:t>teachers</w:t>
    </w:r>
    <w:proofErr w:type="spellEnd"/>
  </w:p>
  <w:p w14:paraId="71211A17" w14:textId="3A4D5A1F" w:rsidR="006A5108" w:rsidRPr="007B50E3" w:rsidRDefault="006A5108" w:rsidP="007B50E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1DED8" w14:textId="62FB6DAA" w:rsidR="00D97B98" w:rsidRPr="00E563B8" w:rsidRDefault="00D97B98" w:rsidP="00D97B98">
    <w:pPr>
      <w:pStyle w:val="Kopfzeile"/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DB73796" wp14:editId="7B9AD558">
          <wp:simplePos x="0" y="0"/>
          <wp:positionH relativeFrom="margin">
            <wp:posOffset>-61595</wp:posOffset>
          </wp:positionH>
          <wp:positionV relativeFrom="margin">
            <wp:posOffset>-544195</wp:posOffset>
          </wp:positionV>
          <wp:extent cx="1093470" cy="419100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L_ohne_4c_auf_weis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i/>
        <w:sz w:val="24"/>
        <w:szCs w:val="24"/>
      </w:rPr>
      <w:t xml:space="preserve">Information </w:t>
    </w:r>
    <w:proofErr w:type="spellStart"/>
    <w:r>
      <w:rPr>
        <w:b/>
        <w:i/>
        <w:sz w:val="24"/>
        <w:szCs w:val="24"/>
      </w:rPr>
      <w:t>for</w:t>
    </w:r>
    <w:proofErr w:type="spellEnd"/>
    <w:r>
      <w:rPr>
        <w:b/>
        <w:i/>
        <w:sz w:val="24"/>
        <w:szCs w:val="24"/>
      </w:rPr>
      <w:t xml:space="preserve"> </w:t>
    </w:r>
    <w:proofErr w:type="spellStart"/>
    <w:r>
      <w:rPr>
        <w:b/>
        <w:i/>
        <w:sz w:val="24"/>
        <w:szCs w:val="24"/>
      </w:rPr>
      <w:t>teachers</w:t>
    </w:r>
    <w:proofErr w:type="spellEnd"/>
  </w:p>
  <w:p w14:paraId="19468A22" w14:textId="3B3E6026" w:rsidR="00821D89" w:rsidRDefault="00821D8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5CF1C" w14:textId="736070CE" w:rsidR="003D3338" w:rsidRPr="00E563B8" w:rsidRDefault="003D3338" w:rsidP="007B50E3">
    <w:pPr>
      <w:pStyle w:val="Kopfzeile"/>
      <w:jc w:val="center"/>
      <w:rPr>
        <w:b/>
        <w:i/>
        <w:sz w:val="24"/>
        <w:szCs w:val="24"/>
      </w:rPr>
    </w:pPr>
    <w:r w:rsidRPr="00D97B98">
      <w:rPr>
        <w:b/>
        <w:i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27D1FD4A" wp14:editId="3DEEBE60">
          <wp:simplePos x="0" y="0"/>
          <wp:positionH relativeFrom="margin">
            <wp:posOffset>-63500</wp:posOffset>
          </wp:positionH>
          <wp:positionV relativeFrom="margin">
            <wp:posOffset>-590550</wp:posOffset>
          </wp:positionV>
          <wp:extent cx="1095154" cy="419610"/>
          <wp:effectExtent l="0" t="0" r="0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L_ohne_4c_auf_weis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154" cy="41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b/>
        <w:i/>
        <w:sz w:val="24"/>
        <w:szCs w:val="24"/>
      </w:rPr>
      <w:t>Students</w:t>
    </w:r>
    <w:proofErr w:type="spellEnd"/>
    <w:r>
      <w:rPr>
        <w:b/>
        <w:i/>
        <w:sz w:val="24"/>
        <w:szCs w:val="24"/>
      </w:rPr>
      <w:t xml:space="preserve">‘ </w:t>
    </w:r>
    <w:proofErr w:type="spellStart"/>
    <w:r>
      <w:rPr>
        <w:b/>
        <w:i/>
        <w:sz w:val="24"/>
        <w:szCs w:val="24"/>
      </w:rPr>
      <w:t>worksheet</w:t>
    </w:r>
    <w:proofErr w:type="spellEnd"/>
    <w:r>
      <w:rPr>
        <w:b/>
        <w:i/>
        <w:sz w:val="24"/>
        <w:szCs w:val="24"/>
      </w:rPr>
      <w:t xml:space="preserve"> </w:t>
    </w:r>
  </w:p>
  <w:p w14:paraId="2F674515" w14:textId="77777777" w:rsidR="003D3338" w:rsidRPr="007B50E3" w:rsidRDefault="003D3338" w:rsidP="007B50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52E3"/>
    <w:multiLevelType w:val="hybridMultilevel"/>
    <w:tmpl w:val="3F90067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A5539D"/>
    <w:multiLevelType w:val="multilevel"/>
    <w:tmpl w:val="FA14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06F0D"/>
    <w:multiLevelType w:val="hybridMultilevel"/>
    <w:tmpl w:val="41780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24011"/>
    <w:multiLevelType w:val="hybridMultilevel"/>
    <w:tmpl w:val="402086B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7623F"/>
    <w:multiLevelType w:val="hybridMultilevel"/>
    <w:tmpl w:val="CE5C18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61796"/>
    <w:multiLevelType w:val="hybridMultilevel"/>
    <w:tmpl w:val="361E99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158F0"/>
    <w:multiLevelType w:val="hybridMultilevel"/>
    <w:tmpl w:val="EF1EF8DE"/>
    <w:lvl w:ilvl="0" w:tplc="0C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E15A5"/>
    <w:multiLevelType w:val="hybridMultilevel"/>
    <w:tmpl w:val="21528D2A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8D36EB"/>
    <w:multiLevelType w:val="hybridMultilevel"/>
    <w:tmpl w:val="3056A26C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570E54"/>
    <w:multiLevelType w:val="hybridMultilevel"/>
    <w:tmpl w:val="14543F6E"/>
    <w:lvl w:ilvl="0" w:tplc="719CED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C6666"/>
    <w:multiLevelType w:val="hybridMultilevel"/>
    <w:tmpl w:val="537C0F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21DFE"/>
    <w:multiLevelType w:val="multilevel"/>
    <w:tmpl w:val="8732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E93957"/>
    <w:multiLevelType w:val="hybridMultilevel"/>
    <w:tmpl w:val="245E97D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32808"/>
    <w:multiLevelType w:val="multilevel"/>
    <w:tmpl w:val="05B6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581C27"/>
    <w:multiLevelType w:val="multilevel"/>
    <w:tmpl w:val="60EE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942622"/>
    <w:multiLevelType w:val="hybridMultilevel"/>
    <w:tmpl w:val="40BA9BE4"/>
    <w:lvl w:ilvl="0" w:tplc="0C070019">
      <w:start w:val="1"/>
      <w:numFmt w:val="lowerLetter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1242B"/>
    <w:multiLevelType w:val="hybridMultilevel"/>
    <w:tmpl w:val="7D84B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D1364"/>
    <w:multiLevelType w:val="hybridMultilevel"/>
    <w:tmpl w:val="4FBAE8C0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E132712"/>
    <w:multiLevelType w:val="multilevel"/>
    <w:tmpl w:val="1D6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7B6DDC"/>
    <w:multiLevelType w:val="hybridMultilevel"/>
    <w:tmpl w:val="EBA0DE5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3"/>
  </w:num>
  <w:num w:numId="5">
    <w:abstractNumId w:val="11"/>
  </w:num>
  <w:num w:numId="6">
    <w:abstractNumId w:val="18"/>
  </w:num>
  <w:num w:numId="7">
    <w:abstractNumId w:val="14"/>
  </w:num>
  <w:num w:numId="8">
    <w:abstractNumId w:val="1"/>
  </w:num>
  <w:num w:numId="9">
    <w:abstractNumId w:val="3"/>
  </w:num>
  <w:num w:numId="10">
    <w:abstractNumId w:val="15"/>
  </w:num>
  <w:num w:numId="11">
    <w:abstractNumId w:val="0"/>
  </w:num>
  <w:num w:numId="12">
    <w:abstractNumId w:val="8"/>
  </w:num>
  <w:num w:numId="13">
    <w:abstractNumId w:val="7"/>
  </w:num>
  <w:num w:numId="14">
    <w:abstractNumId w:val="19"/>
  </w:num>
  <w:num w:numId="15">
    <w:abstractNumId w:val="5"/>
  </w:num>
  <w:num w:numId="16">
    <w:abstractNumId w:val="17"/>
  </w:num>
  <w:num w:numId="17">
    <w:abstractNumId w:val="6"/>
  </w:num>
  <w:num w:numId="18">
    <w:abstractNumId w:val="10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285"/>
    <w:rsid w:val="000459D6"/>
    <w:rsid w:val="000759F3"/>
    <w:rsid w:val="000A22AC"/>
    <w:rsid w:val="000E352E"/>
    <w:rsid w:val="00110A94"/>
    <w:rsid w:val="00131A16"/>
    <w:rsid w:val="00137230"/>
    <w:rsid w:val="00156308"/>
    <w:rsid w:val="001632DC"/>
    <w:rsid w:val="00164F5D"/>
    <w:rsid w:val="001760AE"/>
    <w:rsid w:val="001E4256"/>
    <w:rsid w:val="00243A61"/>
    <w:rsid w:val="0027203C"/>
    <w:rsid w:val="002B2EB1"/>
    <w:rsid w:val="002C0F46"/>
    <w:rsid w:val="002D12D7"/>
    <w:rsid w:val="00320435"/>
    <w:rsid w:val="003206A7"/>
    <w:rsid w:val="003339BE"/>
    <w:rsid w:val="00336386"/>
    <w:rsid w:val="003C5985"/>
    <w:rsid w:val="003D0996"/>
    <w:rsid w:val="003D3338"/>
    <w:rsid w:val="003F2DB5"/>
    <w:rsid w:val="003F30DF"/>
    <w:rsid w:val="004010A2"/>
    <w:rsid w:val="00405281"/>
    <w:rsid w:val="00427362"/>
    <w:rsid w:val="00437C8C"/>
    <w:rsid w:val="004E1C20"/>
    <w:rsid w:val="00533A58"/>
    <w:rsid w:val="00536399"/>
    <w:rsid w:val="00544B2C"/>
    <w:rsid w:val="0056361D"/>
    <w:rsid w:val="0057122C"/>
    <w:rsid w:val="00583106"/>
    <w:rsid w:val="00591806"/>
    <w:rsid w:val="00592C24"/>
    <w:rsid w:val="005A0AB0"/>
    <w:rsid w:val="005E5370"/>
    <w:rsid w:val="005F0212"/>
    <w:rsid w:val="006249E0"/>
    <w:rsid w:val="006547A4"/>
    <w:rsid w:val="00660401"/>
    <w:rsid w:val="0067022A"/>
    <w:rsid w:val="00686FF2"/>
    <w:rsid w:val="0069568B"/>
    <w:rsid w:val="006A5108"/>
    <w:rsid w:val="006D179B"/>
    <w:rsid w:val="006E5514"/>
    <w:rsid w:val="006F0163"/>
    <w:rsid w:val="00703AA6"/>
    <w:rsid w:val="00707BBE"/>
    <w:rsid w:val="00735368"/>
    <w:rsid w:val="00741D5B"/>
    <w:rsid w:val="00743285"/>
    <w:rsid w:val="00751710"/>
    <w:rsid w:val="00786A6D"/>
    <w:rsid w:val="007B50E3"/>
    <w:rsid w:val="007C6429"/>
    <w:rsid w:val="007D3816"/>
    <w:rsid w:val="007E3A30"/>
    <w:rsid w:val="008127F4"/>
    <w:rsid w:val="00821D89"/>
    <w:rsid w:val="00912F8C"/>
    <w:rsid w:val="00950966"/>
    <w:rsid w:val="0097309D"/>
    <w:rsid w:val="00977E38"/>
    <w:rsid w:val="009807B8"/>
    <w:rsid w:val="009A2E83"/>
    <w:rsid w:val="009A6BDC"/>
    <w:rsid w:val="009E0603"/>
    <w:rsid w:val="009E71F8"/>
    <w:rsid w:val="00A07D33"/>
    <w:rsid w:val="00A10480"/>
    <w:rsid w:val="00A710B4"/>
    <w:rsid w:val="00A8447B"/>
    <w:rsid w:val="00AE39BF"/>
    <w:rsid w:val="00B07175"/>
    <w:rsid w:val="00B0779F"/>
    <w:rsid w:val="00B347E6"/>
    <w:rsid w:val="00B541E3"/>
    <w:rsid w:val="00B5643B"/>
    <w:rsid w:val="00B7100B"/>
    <w:rsid w:val="00B73E78"/>
    <w:rsid w:val="00B977E9"/>
    <w:rsid w:val="00BF638E"/>
    <w:rsid w:val="00C16197"/>
    <w:rsid w:val="00C46AF7"/>
    <w:rsid w:val="00C531C0"/>
    <w:rsid w:val="00C91222"/>
    <w:rsid w:val="00CB3EC6"/>
    <w:rsid w:val="00CEC459"/>
    <w:rsid w:val="00D44419"/>
    <w:rsid w:val="00D65453"/>
    <w:rsid w:val="00D73442"/>
    <w:rsid w:val="00D97B98"/>
    <w:rsid w:val="00E37863"/>
    <w:rsid w:val="00E5071D"/>
    <w:rsid w:val="00EC7A90"/>
    <w:rsid w:val="00EF1F3D"/>
    <w:rsid w:val="00F2635C"/>
    <w:rsid w:val="00F35F87"/>
    <w:rsid w:val="00F7135B"/>
    <w:rsid w:val="00F9001C"/>
    <w:rsid w:val="00FE4D18"/>
    <w:rsid w:val="04BC7816"/>
    <w:rsid w:val="145FA176"/>
    <w:rsid w:val="1BF4777F"/>
    <w:rsid w:val="209CA44B"/>
    <w:rsid w:val="2288CB2E"/>
    <w:rsid w:val="232DAA5F"/>
    <w:rsid w:val="283006C9"/>
    <w:rsid w:val="2C8637F7"/>
    <w:rsid w:val="2CE8C7FE"/>
    <w:rsid w:val="2E11053F"/>
    <w:rsid w:val="2FBDB5ED"/>
    <w:rsid w:val="36673014"/>
    <w:rsid w:val="39409F5D"/>
    <w:rsid w:val="3D2E077D"/>
    <w:rsid w:val="4BE17194"/>
    <w:rsid w:val="4DBCC6D4"/>
    <w:rsid w:val="52D60933"/>
    <w:rsid w:val="55258BE5"/>
    <w:rsid w:val="5A6E996E"/>
    <w:rsid w:val="5B7FA2AE"/>
    <w:rsid w:val="5DA537EF"/>
    <w:rsid w:val="62085D7E"/>
    <w:rsid w:val="65F1BB26"/>
    <w:rsid w:val="6B6C6730"/>
    <w:rsid w:val="6EED3A1C"/>
    <w:rsid w:val="767E7587"/>
    <w:rsid w:val="7FDB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11993"/>
  <w15:docId w15:val="{DECD398D-2733-483F-9656-46307753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100B"/>
    <w:pPr>
      <w:spacing w:after="200" w:line="276" w:lineRule="auto"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7100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7100B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A5108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6A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A5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5108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6A5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5108"/>
    <w:rPr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7A4"/>
    <w:rPr>
      <w:rFonts w:ascii="Tahoma" w:hAnsi="Tahoma" w:cs="Tahoma"/>
      <w:sz w:val="16"/>
      <w:szCs w:val="16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779F"/>
    <w:rPr>
      <w:color w:val="605E5C"/>
      <w:shd w:val="clear" w:color="auto" w:fill="E1DFDD"/>
    </w:rPr>
  </w:style>
  <w:style w:type="table" w:styleId="EinfacheTabelle1">
    <w:name w:val="Plain Table 1"/>
    <w:basedOn w:val="NormaleTabelle"/>
    <w:uiPriority w:val="41"/>
    <w:rsid w:val="001632D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2Akzent1">
    <w:name w:val="Grid Table 2 Accent 1"/>
    <w:basedOn w:val="NormaleTabelle"/>
    <w:uiPriority w:val="47"/>
    <w:rsid w:val="0097309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51Abs">
    <w:name w:val="51_Abs"/>
    <w:basedOn w:val="Standard"/>
    <w:qFormat/>
    <w:rsid w:val="00821D89"/>
    <w:pPr>
      <w:spacing w:before="80" w:after="0" w:line="220" w:lineRule="exact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de-DE"/>
    </w:rPr>
  </w:style>
  <w:style w:type="paragraph" w:customStyle="1" w:styleId="83ErlText">
    <w:name w:val="83_ErlText"/>
    <w:basedOn w:val="Standard"/>
    <w:rsid w:val="00821D89"/>
    <w:pPr>
      <w:spacing w:before="80" w:after="0" w:line="22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de-DE"/>
    </w:rPr>
  </w:style>
  <w:style w:type="paragraph" w:customStyle="1" w:styleId="82ErlUeberschrL">
    <w:name w:val="82_ErlUeberschrL"/>
    <w:basedOn w:val="Standard"/>
    <w:next w:val="83ErlText"/>
    <w:rsid w:val="00821D89"/>
    <w:pPr>
      <w:keepNext/>
      <w:spacing w:before="80" w:after="0" w:line="220" w:lineRule="exact"/>
      <w:jc w:val="both"/>
      <w:outlineLvl w:val="1"/>
    </w:pPr>
    <w:rPr>
      <w:rFonts w:ascii="Times New Roman" w:eastAsia="Times New Roman" w:hAnsi="Times New Roman" w:cs="Times New Roman"/>
      <w:b/>
      <w:color w:val="000000"/>
      <w:sz w:val="20"/>
      <w:szCs w:val="20"/>
      <w:lang w:val="de-DE" w:eastAsia="de-DE"/>
    </w:rPr>
  </w:style>
  <w:style w:type="paragraph" w:customStyle="1" w:styleId="54aStriche1">
    <w:name w:val="54a_Strich_e1"/>
    <w:basedOn w:val="Standard"/>
    <w:rsid w:val="00821D89"/>
    <w:pPr>
      <w:tabs>
        <w:tab w:val="right" w:pos="624"/>
        <w:tab w:val="left" w:pos="680"/>
      </w:tabs>
      <w:spacing w:before="40" w:after="0" w:line="220" w:lineRule="exact"/>
      <w:ind w:left="680" w:hanging="6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320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3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7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8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tiff"/><Relationship Id="rId18" Type="http://schemas.openxmlformats.org/officeDocument/2006/relationships/hyperlink" Target="https://www.youtube.com/watch?v=1Mk6RRf4kK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1Mk6RRf4kKs" TargetMode="Externa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yperlink" Target="https://thenounprojec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747</Words>
  <Characters>4713</Characters>
  <Application>Microsoft Office Word</Application>
  <DocSecurity>0</DocSecurity>
  <Lines>39</Lines>
  <Paragraphs>10</Paragraphs>
  <ScaleCrop>false</ScaleCrop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irmgard.greinix</dc:creator>
  <cp:keywords/>
  <dc:description/>
  <cp:lastModifiedBy>Isabella Gruber</cp:lastModifiedBy>
  <cp:revision>4</cp:revision>
  <dcterms:created xsi:type="dcterms:W3CDTF">2020-02-27T09:17:00Z</dcterms:created>
  <dcterms:modified xsi:type="dcterms:W3CDTF">2020-02-27T09:25:00Z</dcterms:modified>
</cp:coreProperties>
</file>